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2D" w:rsidRPr="000424FC" w:rsidRDefault="00C4052D" w:rsidP="00C4052D">
      <w:pPr>
        <w:spacing w:after="120" w:line="240" w:lineRule="auto"/>
        <w:rPr>
          <w:rFonts w:ascii="Times New Roman" w:hAnsi="Times New Roman"/>
          <w:b/>
          <w:bCs/>
        </w:rPr>
      </w:pPr>
      <w:r w:rsidRPr="000424FC">
        <w:rPr>
          <w:rFonts w:ascii="Times New Roman" w:hAnsi="Times New Roman"/>
          <w:bCs/>
        </w:rPr>
        <w:t>Handout</w:t>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Pr>
          <w:rFonts w:ascii="Times New Roman" w:hAnsi="Times New Roman"/>
          <w:bCs/>
        </w:rPr>
        <w:t xml:space="preserve">                           </w:t>
      </w:r>
      <w:r w:rsidRPr="000424FC">
        <w:rPr>
          <w:rFonts w:ascii="Times New Roman" w:hAnsi="Times New Roman"/>
          <w:bCs/>
        </w:rPr>
        <w:t>N</w:t>
      </w:r>
      <w:r w:rsidRPr="00F44452">
        <w:rPr>
          <w:rFonts w:ascii="Times New Roman" w:hAnsi="Times New Roman"/>
          <w:bCs/>
        </w:rPr>
        <w:t>umber</w:t>
      </w:r>
      <w:r w:rsidRPr="000424FC">
        <w:rPr>
          <w:rFonts w:ascii="Times New Roman" w:hAnsi="Times New Roman"/>
          <w:b/>
          <w:bCs/>
        </w:rPr>
        <w:t>:</w:t>
      </w:r>
      <w:r w:rsidRPr="001D01D4">
        <w:rPr>
          <w:rFonts w:ascii="Times New Roman" w:hAnsi="Times New Roman"/>
          <w:bCs/>
        </w:rPr>
        <w:t xml:space="preserve"> </w:t>
      </w:r>
      <w:r>
        <w:rPr>
          <w:rFonts w:ascii="Times New Roman" w:hAnsi="Times New Roman"/>
          <w:bCs/>
        </w:rPr>
        <w:t>2643</w:t>
      </w:r>
    </w:p>
    <w:p w:rsidR="00C4052D" w:rsidRPr="00A76D70" w:rsidRDefault="00C4052D" w:rsidP="00C4052D">
      <w:pPr>
        <w:spacing w:after="120" w:line="240" w:lineRule="auto"/>
        <w:rPr>
          <w:rFonts w:ascii="Times New Roman" w:hAnsi="Times New Roman"/>
          <w:b/>
          <w:bCs/>
          <w:sz w:val="2"/>
        </w:rPr>
      </w:pPr>
    </w:p>
    <w:p w:rsidR="00C4052D" w:rsidRPr="00C745F6" w:rsidRDefault="00C4052D" w:rsidP="00C4052D">
      <w:pPr>
        <w:spacing w:after="0" w:line="240" w:lineRule="auto"/>
        <w:jc w:val="center"/>
        <w:rPr>
          <w:rFonts w:ascii="Times New Roman" w:hAnsi="Times New Roman"/>
          <w:b/>
        </w:rPr>
      </w:pPr>
      <w:r w:rsidRPr="00C745F6">
        <w:rPr>
          <w:rFonts w:ascii="Times New Roman" w:hAnsi="Times New Roman"/>
          <w:b/>
        </w:rPr>
        <w:t>Students Must Play a Key Role in Environmental Protection</w:t>
      </w:r>
    </w:p>
    <w:p w:rsidR="00C4052D" w:rsidRPr="00C745F6" w:rsidRDefault="00C4052D" w:rsidP="00C4052D">
      <w:pPr>
        <w:spacing w:after="0" w:line="240" w:lineRule="auto"/>
        <w:jc w:val="center"/>
        <w:rPr>
          <w:rFonts w:ascii="Times New Roman" w:hAnsi="Times New Roman"/>
          <w:b/>
          <w:bCs/>
          <w:sz w:val="8"/>
        </w:rPr>
      </w:pPr>
      <w:r>
        <w:rPr>
          <w:rFonts w:ascii="Times New Roman" w:hAnsi="Times New Roman"/>
          <w:b/>
        </w:rPr>
        <w:t xml:space="preserve">                                                               </w:t>
      </w:r>
      <w:r w:rsidRPr="00C745F6">
        <w:rPr>
          <w:rFonts w:ascii="Times New Roman" w:hAnsi="Times New Roman"/>
          <w:b/>
        </w:rPr>
        <w:t>– Environment Advisor</w:t>
      </w:r>
    </w:p>
    <w:p w:rsidR="00C4052D" w:rsidRPr="000424FC" w:rsidRDefault="00C4052D" w:rsidP="00C4052D">
      <w:pPr>
        <w:spacing w:after="240" w:line="240" w:lineRule="auto"/>
        <w:rPr>
          <w:rFonts w:ascii="Times New Roman" w:hAnsi="Times New Roman"/>
        </w:rPr>
      </w:pPr>
      <w:r w:rsidRPr="00C745F6">
        <w:rPr>
          <w:rFonts w:ascii="Times New Roman" w:hAnsi="Times New Roman"/>
        </w:rPr>
        <w:t>Rangpur</w:t>
      </w:r>
      <w:r w:rsidRPr="000424FC">
        <w:rPr>
          <w:rFonts w:ascii="Times New Roman" w:hAnsi="Times New Roman"/>
        </w:rPr>
        <w:t xml:space="preserve">, </w:t>
      </w:r>
      <w:r>
        <w:rPr>
          <w:rFonts w:ascii="Times New Roman" w:hAnsi="Times New Roman"/>
        </w:rPr>
        <w:t xml:space="preserve">8 </w:t>
      </w:r>
      <w:r w:rsidRPr="000424FC">
        <w:rPr>
          <w:rFonts w:ascii="Times New Roman" w:hAnsi="Times New Roman"/>
        </w:rPr>
        <w:t>February:</w:t>
      </w:r>
    </w:p>
    <w:p w:rsidR="00C4052D" w:rsidRPr="00C745F6" w:rsidRDefault="00C4052D" w:rsidP="00C4052D">
      <w:pPr>
        <w:spacing w:after="240" w:line="240" w:lineRule="auto"/>
        <w:ind w:firstLine="720"/>
        <w:jc w:val="both"/>
        <w:rPr>
          <w:rFonts w:ascii="Times New Roman" w:hAnsi="Times New Roman"/>
        </w:rPr>
      </w:pPr>
      <w:r w:rsidRPr="00C745F6">
        <w:rPr>
          <w:rFonts w:ascii="Times New Roman" w:hAnsi="Times New Roman"/>
        </w:rPr>
        <w:t xml:space="preserve">Syeda Rizwana Hasan, Advisor to the Ministry of Environment, Forest, Climate Change, and Water Resources, stated that the anti-discrimination student movement will not only promote social equality but also bring positive changes in environmental protection. The government is committed to ensuring environmental justice and improving environmental standards while standing by the youth in this mission. Students should plant more trees for environmental Conservation. </w:t>
      </w:r>
    </w:p>
    <w:p w:rsidR="00C4052D" w:rsidRPr="00C745F6" w:rsidRDefault="00C4052D" w:rsidP="00C4052D">
      <w:pPr>
        <w:spacing w:after="240" w:line="240" w:lineRule="auto"/>
        <w:ind w:firstLine="720"/>
        <w:jc w:val="both"/>
        <w:rPr>
          <w:rFonts w:ascii="Times New Roman" w:hAnsi="Times New Roman"/>
        </w:rPr>
      </w:pPr>
      <w:r>
        <w:rPr>
          <w:rFonts w:ascii="Times New Roman" w:hAnsi="Times New Roman"/>
        </w:rPr>
        <w:t xml:space="preserve">Advisor </w:t>
      </w:r>
      <w:r w:rsidRPr="00C745F6">
        <w:rPr>
          <w:rFonts w:ascii="Times New Roman" w:hAnsi="Times New Roman"/>
        </w:rPr>
        <w:t>made these remarks today during an exchange meeting with the Citizens’ Committee and student leaders at the Rangpur Circuit House. Emphasizing the role of young people in sustainable development and eliminating social disparities, she highlighted their significance in shaping a greener future.</w:t>
      </w:r>
    </w:p>
    <w:p w:rsidR="00C4052D" w:rsidRPr="00C745F6" w:rsidRDefault="00C4052D" w:rsidP="00C4052D">
      <w:pPr>
        <w:spacing w:after="240" w:line="240" w:lineRule="auto"/>
        <w:ind w:firstLine="720"/>
        <w:jc w:val="both"/>
        <w:rPr>
          <w:rFonts w:ascii="Times New Roman" w:hAnsi="Times New Roman"/>
        </w:rPr>
      </w:pPr>
      <w:r w:rsidRPr="00C745F6">
        <w:rPr>
          <w:rFonts w:ascii="Times New Roman" w:hAnsi="Times New Roman"/>
        </w:rPr>
        <w:t>Advisor stressed that youth participation is crucial in tackling the impacts of climate change. "It is time to eradicate all forms of discrimination in society. To achieve sustainable development, students must be aware and take effective action," she added.</w:t>
      </w:r>
    </w:p>
    <w:p w:rsidR="00C4052D" w:rsidRPr="00C745F6" w:rsidRDefault="00C4052D" w:rsidP="00C4052D">
      <w:pPr>
        <w:spacing w:after="240" w:line="240" w:lineRule="auto"/>
        <w:ind w:firstLine="720"/>
        <w:jc w:val="both"/>
        <w:rPr>
          <w:rFonts w:ascii="Times New Roman" w:hAnsi="Times New Roman"/>
        </w:rPr>
      </w:pPr>
      <w:r w:rsidRPr="00C745F6">
        <w:rPr>
          <w:rFonts w:ascii="Times New Roman" w:hAnsi="Times New Roman"/>
        </w:rPr>
        <w:t>The exchange meeting was presided over by Rangpur Deputy Commissioner Mohammad Rabiul Faisal and was attended by representatives from the local Citizens’ Committee and student organizations.</w:t>
      </w:r>
    </w:p>
    <w:p w:rsidR="00C4052D" w:rsidRPr="00C745F6" w:rsidRDefault="00C4052D" w:rsidP="00C4052D">
      <w:pPr>
        <w:spacing w:after="0" w:line="240" w:lineRule="auto"/>
        <w:jc w:val="center"/>
        <w:rPr>
          <w:rFonts w:ascii="Times New Roman" w:hAnsi="Times New Roman"/>
        </w:rPr>
      </w:pPr>
      <w:r>
        <w:rPr>
          <w:rFonts w:ascii="Times New Roman" w:hAnsi="Times New Roman"/>
        </w:rPr>
        <w:t>#</w:t>
      </w:r>
    </w:p>
    <w:p w:rsidR="00C4052D" w:rsidRPr="00810436" w:rsidRDefault="00C4052D" w:rsidP="00C4052D">
      <w:pPr>
        <w:spacing w:after="120" w:line="240" w:lineRule="auto"/>
        <w:rPr>
          <w:rFonts w:ascii="Times New Roman" w:hAnsi="Times New Roman" w:cs="Arial Unicode MS"/>
          <w:cs/>
          <w:lang w:val="nb-NO" w:bidi="bn-IN"/>
        </w:rPr>
      </w:pPr>
      <w:r>
        <w:rPr>
          <w:rFonts w:ascii="Times New Roman" w:hAnsi="Times New Roman"/>
        </w:rPr>
        <w:t>Dipankar/Paban/Mosharaf/Shamim/2025/2315 hour</w:t>
      </w:r>
    </w:p>
    <w:p w:rsidR="00C4052D" w:rsidRDefault="00C4052D" w:rsidP="00C4052D">
      <w:pPr>
        <w:rPr>
          <w:rFonts w:ascii="Nikosh" w:hAnsi="Nikosh" w:cs="Nikosh"/>
          <w:sz w:val="27"/>
          <w:szCs w:val="27"/>
          <w:cs/>
          <w:lang w:val="nb-NO" w:bidi="bn-IN"/>
        </w:rPr>
      </w:pPr>
    </w:p>
    <w:p w:rsidR="00C4052D" w:rsidRDefault="00C4052D" w:rsidP="00C4052D">
      <w:pPr>
        <w:spacing w:after="120" w:line="240" w:lineRule="auto"/>
        <w:rPr>
          <w:rFonts w:ascii="Nikosh" w:hAnsi="Nikosh" w:cs="Nikosh"/>
          <w:sz w:val="27"/>
          <w:szCs w:val="27"/>
          <w:cs/>
          <w:lang w:val="nb-NO" w:bidi="bn-IN"/>
        </w:rPr>
      </w:pPr>
    </w:p>
    <w:p w:rsidR="00C4052D" w:rsidRDefault="00C4052D" w:rsidP="00C4052D">
      <w:pPr>
        <w:spacing w:after="120" w:line="240" w:lineRule="auto"/>
        <w:rPr>
          <w:rFonts w:ascii="Nikosh" w:hAnsi="Nikosh" w:cs="Nikosh"/>
          <w:sz w:val="27"/>
          <w:szCs w:val="27"/>
          <w:cs/>
          <w:lang w:val="nb-NO" w:bidi="bn-IN"/>
        </w:rPr>
      </w:pPr>
    </w:p>
    <w:p w:rsidR="00C4052D" w:rsidRDefault="00C4052D" w:rsidP="00C4052D">
      <w:pPr>
        <w:rPr>
          <w:rFonts w:ascii="Nikosh" w:hAnsi="Nikosh" w:cs="Nikosh"/>
          <w:sz w:val="28"/>
          <w:szCs w:val="28"/>
          <w:cs/>
          <w:lang w:val="nb-NO" w:bidi="bn-IN"/>
        </w:rPr>
      </w:pPr>
      <w:r>
        <w:rPr>
          <w:rFonts w:ascii="Nikosh" w:hAnsi="Nikosh" w:cs="Nikosh"/>
          <w:sz w:val="28"/>
          <w:szCs w:val="28"/>
          <w:cs/>
          <w:lang w:val="nb-NO" w:bidi="bn-IN"/>
        </w:rPr>
        <w:br w:type="page"/>
      </w:r>
    </w:p>
    <w:p w:rsidR="00C4052D" w:rsidRDefault="00C4052D" w:rsidP="00C4052D">
      <w:pPr>
        <w:spacing w:after="0" w:line="240" w:lineRule="auto"/>
        <w:rPr>
          <w:rFonts w:ascii="Nikosh" w:hAnsi="Nikosh" w:cs="Nikosh"/>
          <w:sz w:val="28"/>
          <w:szCs w:val="28"/>
          <w:lang w:val="nb-NO"/>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২৬৪২</w:t>
      </w:r>
    </w:p>
    <w:p w:rsidR="00C4052D" w:rsidRPr="005412AD" w:rsidRDefault="00C4052D" w:rsidP="00C4052D">
      <w:pPr>
        <w:spacing w:after="0" w:line="240" w:lineRule="auto"/>
        <w:rPr>
          <w:rFonts w:ascii="Nikosh" w:hAnsi="Nikosh" w:cs="Nikosh"/>
          <w:sz w:val="28"/>
          <w:szCs w:val="28"/>
        </w:rPr>
      </w:pPr>
    </w:p>
    <w:p w:rsidR="00C4052D" w:rsidRPr="005412AD" w:rsidRDefault="00C4052D" w:rsidP="00C4052D">
      <w:pPr>
        <w:spacing w:after="0" w:line="240" w:lineRule="auto"/>
        <w:jc w:val="center"/>
        <w:rPr>
          <w:rFonts w:ascii="Nikosh" w:hAnsi="Nikosh" w:cs="Nikosh"/>
          <w:b/>
          <w:sz w:val="28"/>
          <w:szCs w:val="28"/>
        </w:rPr>
      </w:pPr>
      <w:r w:rsidRPr="005412AD">
        <w:rPr>
          <w:rFonts w:ascii="Nikosh" w:hAnsi="Nikosh" w:cs="Nikosh"/>
          <w:b/>
          <w:sz w:val="28"/>
          <w:szCs w:val="28"/>
        </w:rPr>
        <w:t>পরিবেশ রক্ষায় শিক্ষার্থীদের গুরুত্বপূর্ণ ভূমিকা পালন করতে হবে</w:t>
      </w:r>
    </w:p>
    <w:p w:rsidR="00C4052D" w:rsidRPr="005412AD" w:rsidRDefault="00C4052D" w:rsidP="00C4052D">
      <w:pPr>
        <w:spacing w:after="0" w:line="240" w:lineRule="auto"/>
        <w:jc w:val="center"/>
        <w:rPr>
          <w:rFonts w:ascii="Nikosh" w:hAnsi="Nikosh" w:cs="Nikosh"/>
          <w:b/>
          <w:sz w:val="28"/>
          <w:szCs w:val="28"/>
        </w:rPr>
      </w:pPr>
      <w:r>
        <w:rPr>
          <w:rFonts w:ascii="Nikosh" w:hAnsi="Nikosh" w:cs="Nikosh"/>
          <w:b/>
          <w:sz w:val="28"/>
          <w:szCs w:val="28"/>
        </w:rPr>
        <w:t xml:space="preserve">                                                     </w:t>
      </w:r>
      <w:r w:rsidRPr="005412AD">
        <w:rPr>
          <w:rFonts w:ascii="Nikosh" w:hAnsi="Nikosh" w:cs="Nikosh"/>
          <w:b/>
          <w:sz w:val="28"/>
          <w:szCs w:val="28"/>
        </w:rPr>
        <w:t xml:space="preserve">- পরিবেশ উপদেষ্টা </w:t>
      </w:r>
    </w:p>
    <w:p w:rsidR="00C4052D" w:rsidRPr="00E00269" w:rsidRDefault="00C4052D" w:rsidP="00C4052D">
      <w:pPr>
        <w:spacing w:after="0" w:line="240" w:lineRule="auto"/>
        <w:rPr>
          <w:rFonts w:ascii="Nikosh" w:hAnsi="Nikosh" w:cs="Nikosh"/>
          <w:sz w:val="28"/>
          <w:szCs w:val="28"/>
          <w:lang w:val="nb-NO" w:bidi="bn-IN"/>
        </w:rPr>
      </w:pPr>
    </w:p>
    <w:p w:rsidR="00C4052D" w:rsidRDefault="00C4052D" w:rsidP="00C4052D">
      <w:pPr>
        <w:spacing w:after="240" w:line="240" w:lineRule="auto"/>
        <w:rPr>
          <w:rFonts w:ascii="Nikosh" w:hAnsi="Nikosh" w:cs="Nikosh"/>
          <w:color w:val="222222"/>
          <w:sz w:val="28"/>
          <w:szCs w:val="28"/>
        </w:rPr>
      </w:pPr>
      <w:r w:rsidRPr="005412AD">
        <w:rPr>
          <w:rFonts w:ascii="Nikosh" w:hAnsi="Nikosh" w:cs="Nikosh"/>
          <w:sz w:val="28"/>
          <w:szCs w:val="28"/>
        </w:rPr>
        <w:t>রংপুর,</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C4052D" w:rsidRPr="005412AD" w:rsidRDefault="00C4052D" w:rsidP="00C4052D">
      <w:pPr>
        <w:spacing w:after="240" w:line="240" w:lineRule="auto"/>
        <w:ind w:firstLine="720"/>
        <w:jc w:val="both"/>
        <w:rPr>
          <w:rFonts w:ascii="Nikosh" w:hAnsi="Nikosh" w:cs="Nikosh"/>
          <w:sz w:val="28"/>
          <w:szCs w:val="28"/>
        </w:rPr>
      </w:pPr>
      <w:bookmarkStart w:id="0" w:name="_GoBack"/>
      <w:r w:rsidRPr="005412AD">
        <w:rPr>
          <w:rFonts w:ascii="Nikosh" w:hAnsi="Nikosh" w:cs="Nikosh"/>
          <w:sz w:val="28"/>
          <w:szCs w:val="28"/>
        </w:rPr>
        <w:t>পরিবেশ, বন ও জলবায়ু পরিবর্তন এবং পানি সম্পদ মন্ত্রণালয়ের উপদেষ্টা সৈয়দা রিজওয়ানা হাসান বলেছেন, বৈষম্যবিরোধী ছাত্র</w:t>
      </w:r>
      <w:r>
        <w:rPr>
          <w:rFonts w:ascii="Nikosh" w:hAnsi="Nikosh" w:cs="Nikosh"/>
          <w:sz w:val="28"/>
          <w:szCs w:val="28"/>
        </w:rPr>
        <w:t>-</w:t>
      </w:r>
      <w:r w:rsidRPr="005412AD">
        <w:rPr>
          <w:rFonts w:ascii="Nikosh" w:hAnsi="Nikosh" w:cs="Nikosh"/>
          <w:sz w:val="28"/>
          <w:szCs w:val="28"/>
        </w:rPr>
        <w:t xml:space="preserve">জনতার আন্দোলন কেবল সামাজিক সাম্য আনবে না, বরং পরিবেশ রক্ষার ক্ষেত্রেও ইতিবাচক পরিবর্তন আনবে। সরকার পরিবেশগত ন্যায়বিচার নিশ্চিত ও পরিবেশের মানোন্নয়নে সবসময় তরুণদের পাশে চায়। পরিবেশ রক্ষায় শিক্ষার্থীদের ব্যাপকভাবে বৃক্ষরোপণে অংশগ্রহণ করতে হবে। </w:t>
      </w:r>
    </w:p>
    <w:p w:rsidR="00C4052D" w:rsidRPr="005412AD" w:rsidRDefault="00C4052D" w:rsidP="00C4052D">
      <w:pPr>
        <w:spacing w:after="240" w:line="240" w:lineRule="auto"/>
        <w:ind w:firstLine="720"/>
        <w:jc w:val="both"/>
        <w:rPr>
          <w:rFonts w:ascii="Nikosh" w:hAnsi="Nikosh" w:cs="Nikosh"/>
          <w:sz w:val="28"/>
          <w:szCs w:val="28"/>
        </w:rPr>
      </w:pPr>
      <w:r w:rsidRPr="005412AD">
        <w:rPr>
          <w:rFonts w:ascii="Nikosh" w:hAnsi="Nikosh" w:cs="Nikosh"/>
          <w:sz w:val="28"/>
          <w:szCs w:val="28"/>
        </w:rPr>
        <w:t>আজ রংপুর সার্কিট হাউজে নাগরিক কমিটি ও শিক্ষার্থী নেতৃবৃন্দের সাথে মতবিনিময়কালে পরিবেশ উপদেষ্টা এসব কথা বলেন। এ সময় তিনি পরিবেশবান্ধব উন্নয়ন ও সামাজিক বৈষম্য দূরীকরণে তরুণদের ভূমিকার ওপর গুরুত্বারোপ করেন।</w:t>
      </w:r>
    </w:p>
    <w:p w:rsidR="00C4052D" w:rsidRPr="005412AD" w:rsidRDefault="00C4052D" w:rsidP="00C4052D">
      <w:pPr>
        <w:spacing w:after="240" w:line="240" w:lineRule="auto"/>
        <w:ind w:firstLine="720"/>
        <w:jc w:val="both"/>
        <w:rPr>
          <w:rFonts w:ascii="Nikosh" w:hAnsi="Nikosh" w:cs="Nikosh"/>
          <w:sz w:val="28"/>
          <w:szCs w:val="28"/>
        </w:rPr>
      </w:pPr>
      <w:r w:rsidRPr="005412AD">
        <w:rPr>
          <w:rFonts w:ascii="Nikosh" w:hAnsi="Nikosh" w:cs="Nikosh"/>
          <w:sz w:val="28"/>
          <w:szCs w:val="28"/>
        </w:rPr>
        <w:t>উপদেষ্টা সৈয়দা রিজওয়ানা হাসান বলেন, জলবায়ু পরিবর্তনের প্রভাব মোকাবিলায়ও তরুণদের অংশগ্রহণ অত্যন্ত গুরুত্বপূর্ণ। তিনি বলেন, সময় এসেছে সমাজের সকল প্রকার বৈষম্য দূর করতে হবে। বৈষম্য দূর করে টেকসই উন্নয়ন নিশ্চিত করতে হলে শিক্ষার্থীদের সচেতনতা ও কার্যকর পদক্ষেপ গ্রহণ করতে হবে।</w:t>
      </w:r>
    </w:p>
    <w:p w:rsidR="00C4052D" w:rsidRPr="005412AD" w:rsidRDefault="00C4052D" w:rsidP="00C4052D">
      <w:pPr>
        <w:spacing w:after="240" w:line="240" w:lineRule="auto"/>
        <w:ind w:firstLine="720"/>
        <w:jc w:val="both"/>
        <w:rPr>
          <w:rFonts w:ascii="Nikosh" w:hAnsi="Nikosh" w:cs="Nikosh"/>
          <w:sz w:val="28"/>
          <w:szCs w:val="28"/>
        </w:rPr>
      </w:pPr>
      <w:r w:rsidRPr="005412AD">
        <w:rPr>
          <w:rFonts w:ascii="Nikosh" w:hAnsi="Nikosh" w:cs="Nikosh"/>
          <w:sz w:val="28"/>
          <w:szCs w:val="28"/>
        </w:rPr>
        <w:t>রংপুরের জেলা প্রশাসক মোহাম্মদ রবিউল ফয়সালের সভাপতিত্বে মতবিনিময় সভায় স্থানীয় নাগরিক কমিটি</w:t>
      </w:r>
      <w:r>
        <w:rPr>
          <w:rFonts w:ascii="Nikosh" w:hAnsi="Nikosh" w:cs="Nikosh"/>
          <w:sz w:val="28"/>
          <w:szCs w:val="28"/>
        </w:rPr>
        <w:t xml:space="preserve"> </w:t>
      </w:r>
      <w:r w:rsidRPr="005412AD">
        <w:rPr>
          <w:rFonts w:ascii="Nikosh" w:hAnsi="Nikosh" w:cs="Nikosh"/>
          <w:sz w:val="28"/>
          <w:szCs w:val="28"/>
        </w:rPr>
        <w:t xml:space="preserve">এবং শিক্ষার্থী প্রতিনিধিবৃন্দ উপস্থিত ছিলেন। </w:t>
      </w:r>
    </w:p>
    <w:bookmarkEnd w:id="0"/>
    <w:p w:rsidR="00C4052D" w:rsidRPr="005412AD" w:rsidRDefault="00C4052D" w:rsidP="00C4052D">
      <w:pPr>
        <w:spacing w:after="0" w:line="240" w:lineRule="auto"/>
        <w:jc w:val="center"/>
        <w:rPr>
          <w:rFonts w:ascii="Nikosh" w:hAnsi="Nikosh" w:cs="Nikosh"/>
          <w:sz w:val="28"/>
          <w:szCs w:val="28"/>
        </w:rPr>
      </w:pPr>
      <w:r>
        <w:rPr>
          <w:rFonts w:ascii="Nikosh" w:hAnsi="Nikosh" w:cs="Nikosh"/>
          <w:sz w:val="28"/>
          <w:szCs w:val="28"/>
        </w:rPr>
        <w:t>#</w:t>
      </w:r>
    </w:p>
    <w:p w:rsidR="00C4052D" w:rsidRPr="005412AD" w:rsidRDefault="00C4052D" w:rsidP="00C4052D">
      <w:pPr>
        <w:spacing w:after="0" w:line="240" w:lineRule="auto"/>
        <w:rPr>
          <w:rFonts w:ascii="Nikosh" w:hAnsi="Nikosh" w:cs="Nikosh"/>
          <w:sz w:val="28"/>
          <w:szCs w:val="28"/>
        </w:rPr>
      </w:pPr>
      <w:r w:rsidRPr="005412AD">
        <w:rPr>
          <w:rFonts w:ascii="Nikosh" w:hAnsi="Nikosh" w:cs="Nikosh"/>
          <w:sz w:val="28"/>
          <w:szCs w:val="28"/>
        </w:rPr>
        <w:t>দীপংকর</w:t>
      </w:r>
      <w:r>
        <w:rPr>
          <w:rFonts w:ascii="Nikosh" w:hAnsi="Nikosh" w:cs="Nikosh"/>
          <w:sz w:val="28"/>
          <w:szCs w:val="28"/>
        </w:rPr>
        <w:t>/পবন/মোশারফ/শামীম/২০২৫/২৩১০ঘণ্টা</w:t>
      </w:r>
    </w:p>
    <w:p w:rsidR="00A33AB4" w:rsidRDefault="00C4052D" w:rsidP="00C4052D">
      <w:pPr>
        <w:spacing w:after="0" w:line="240" w:lineRule="auto"/>
        <w:rPr>
          <w:rFonts w:ascii="Nikosh" w:hAnsi="Nikosh" w:cs="Nikosh"/>
          <w:sz w:val="28"/>
          <w:szCs w:val="28"/>
          <w:lang w:val="nb-NO"/>
        </w:rPr>
      </w:pPr>
      <w:r>
        <w:rPr>
          <w:rFonts w:ascii="Nirmala UI" w:hAnsi="Nirmala UI" w:cs="Nirmala UI"/>
        </w:rPr>
        <w:br w:type="page"/>
      </w:r>
      <w:r w:rsidR="00A33AB4" w:rsidRPr="006B4E75">
        <w:rPr>
          <w:rFonts w:ascii="Nikosh" w:hAnsi="Nikosh" w:cs="Nikosh"/>
          <w:sz w:val="28"/>
          <w:szCs w:val="28"/>
          <w:cs/>
          <w:lang w:val="nb-NO" w:bidi="bn-IN"/>
        </w:rPr>
        <w:t>তথ্যবিবরণী</w:t>
      </w:r>
      <w:r w:rsidR="00A33AB4" w:rsidRPr="006B4E75">
        <w:rPr>
          <w:rFonts w:ascii="Nikosh" w:hAnsi="Nikosh" w:cs="Nikosh"/>
          <w:sz w:val="28"/>
          <w:szCs w:val="28"/>
          <w:lang w:val="nb-NO"/>
        </w:rPr>
        <w:t xml:space="preserve">                                                                         </w:t>
      </w:r>
      <w:r w:rsidR="00A33AB4">
        <w:rPr>
          <w:rFonts w:ascii="Nikosh" w:hAnsi="Nikosh" w:cs="Nikosh"/>
          <w:sz w:val="28"/>
          <w:szCs w:val="28"/>
          <w:lang w:val="nb-NO"/>
        </w:rPr>
        <w:t xml:space="preserve">      </w:t>
      </w:r>
      <w:r w:rsidR="00A33AB4">
        <w:rPr>
          <w:rFonts w:ascii="Nikosh" w:hAnsi="Nikosh" w:cs="Nikosh"/>
          <w:sz w:val="28"/>
          <w:szCs w:val="28"/>
          <w:lang w:val="nb-NO"/>
        </w:rPr>
        <w:tab/>
        <w:t xml:space="preserve">                        </w:t>
      </w:r>
      <w:r w:rsidR="00A33AB4" w:rsidRPr="006B4E75">
        <w:rPr>
          <w:rFonts w:ascii="Nikosh" w:hAnsi="Nikosh" w:cs="Nikosh"/>
          <w:sz w:val="28"/>
          <w:szCs w:val="28"/>
          <w:lang w:val="nb-NO"/>
        </w:rPr>
        <w:t xml:space="preserve"> </w:t>
      </w:r>
      <w:r w:rsidR="00A33AB4" w:rsidRPr="006B4E75">
        <w:rPr>
          <w:rFonts w:ascii="Nikosh" w:hAnsi="Nikosh" w:cs="Nikosh"/>
          <w:sz w:val="28"/>
          <w:szCs w:val="28"/>
          <w:cs/>
          <w:lang w:val="nb-NO" w:bidi="bn-IN"/>
        </w:rPr>
        <w:t>নম্বর</w:t>
      </w:r>
      <w:r w:rsidR="00A33AB4" w:rsidRPr="006B4E75">
        <w:rPr>
          <w:rFonts w:ascii="Nikosh" w:hAnsi="Nikosh" w:cs="Nikosh"/>
          <w:sz w:val="28"/>
          <w:szCs w:val="28"/>
          <w:lang w:val="nb-NO"/>
        </w:rPr>
        <w:t>:</w:t>
      </w:r>
      <w:r w:rsidR="00A33AB4">
        <w:rPr>
          <w:rFonts w:ascii="Nikosh" w:hAnsi="Nikosh" w:cs="Nikosh"/>
          <w:sz w:val="28"/>
          <w:szCs w:val="28"/>
          <w:lang w:val="nb-NO"/>
        </w:rPr>
        <w:t xml:space="preserve"> ২৬৪১</w:t>
      </w:r>
    </w:p>
    <w:p w:rsidR="00A33AB4" w:rsidRPr="00E00269" w:rsidRDefault="00A33AB4" w:rsidP="00A33AB4">
      <w:pPr>
        <w:spacing w:after="0" w:line="240" w:lineRule="auto"/>
        <w:rPr>
          <w:rFonts w:ascii="Nikosh" w:hAnsi="Nikosh" w:cs="Nikosh"/>
          <w:sz w:val="28"/>
          <w:szCs w:val="28"/>
          <w:lang w:val="nb-NO" w:bidi="bn-IN"/>
        </w:rPr>
      </w:pPr>
    </w:p>
    <w:p w:rsidR="00A33AB4" w:rsidRPr="0028239C" w:rsidRDefault="00A33AB4" w:rsidP="00A33AB4">
      <w:pPr>
        <w:spacing w:after="0" w:line="240" w:lineRule="auto"/>
        <w:jc w:val="center"/>
        <w:rPr>
          <w:rFonts w:ascii="Nikosh" w:hAnsi="Nikosh" w:cs="Nikosh"/>
          <w:b/>
          <w:sz w:val="28"/>
          <w:szCs w:val="28"/>
        </w:rPr>
      </w:pPr>
      <w:r w:rsidRPr="0028239C">
        <w:rPr>
          <w:rFonts w:ascii="Nikosh" w:hAnsi="Nikosh" w:cs="Nikosh"/>
          <w:b/>
          <w:sz w:val="28"/>
          <w:szCs w:val="28"/>
        </w:rPr>
        <w:t>তরুণ গণিতবিদদের অদম্য মেধা, অক্লান্ত পরিশ্রম এবং নিষ্ঠা আমাদের সকলকে গর্বিত করেছে</w:t>
      </w:r>
    </w:p>
    <w:p w:rsidR="00A33AB4" w:rsidRPr="0028239C" w:rsidRDefault="00A33AB4" w:rsidP="00A33AB4">
      <w:pPr>
        <w:spacing w:after="0" w:line="240" w:lineRule="auto"/>
        <w:jc w:val="center"/>
        <w:rPr>
          <w:rFonts w:ascii="Nikosh" w:hAnsi="Nikosh" w:cs="Nikosh"/>
          <w:sz w:val="28"/>
          <w:szCs w:val="28"/>
        </w:rPr>
      </w:pPr>
      <w:r>
        <w:rPr>
          <w:rFonts w:ascii="Nikosh" w:hAnsi="Nikosh" w:cs="Nikosh"/>
          <w:b/>
          <w:sz w:val="28"/>
          <w:szCs w:val="28"/>
        </w:rPr>
        <w:t xml:space="preserve">                                                                                            </w:t>
      </w:r>
      <w:r w:rsidRPr="0028239C">
        <w:rPr>
          <w:rFonts w:ascii="Nikosh" w:hAnsi="Nikosh" w:cs="Nikosh"/>
          <w:b/>
          <w:sz w:val="28"/>
          <w:szCs w:val="28"/>
        </w:rPr>
        <w:t>- শিক্ষা উপদেষ্টা</w:t>
      </w:r>
    </w:p>
    <w:p w:rsidR="00A33AB4" w:rsidRPr="00E00269" w:rsidRDefault="00A33AB4" w:rsidP="00A33AB4">
      <w:pPr>
        <w:spacing w:after="0" w:line="240" w:lineRule="auto"/>
        <w:rPr>
          <w:rFonts w:ascii="Nikosh" w:hAnsi="Nikosh" w:cs="Nikosh"/>
          <w:sz w:val="28"/>
          <w:szCs w:val="28"/>
          <w:lang w:val="nb-NO" w:bidi="bn-IN"/>
        </w:rPr>
      </w:pPr>
    </w:p>
    <w:p w:rsidR="00A33AB4" w:rsidRDefault="00A33AB4" w:rsidP="00A33AB4">
      <w:pPr>
        <w:spacing w:after="240" w:line="240" w:lineRule="auto"/>
        <w:rPr>
          <w:rFonts w:ascii="Nikosh" w:hAnsi="Nikosh" w:cs="Nikosh"/>
          <w:color w:val="222222"/>
          <w:sz w:val="28"/>
          <w:szCs w:val="28"/>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A33AB4" w:rsidRPr="0028239C" w:rsidRDefault="00A33AB4" w:rsidP="00A33AB4">
      <w:pPr>
        <w:spacing w:after="240" w:line="240" w:lineRule="auto"/>
        <w:ind w:firstLine="720"/>
        <w:jc w:val="both"/>
        <w:rPr>
          <w:rFonts w:ascii="Nikosh" w:hAnsi="Nikosh" w:cs="Nikosh"/>
          <w:sz w:val="28"/>
          <w:szCs w:val="28"/>
        </w:rPr>
      </w:pPr>
      <w:r w:rsidRPr="0028239C">
        <w:rPr>
          <w:rFonts w:ascii="Nikosh" w:hAnsi="Nikosh" w:cs="Nikosh"/>
          <w:sz w:val="28"/>
          <w:szCs w:val="28"/>
        </w:rPr>
        <w:t>শিক্ষা মন্ত্রণালয়ের উপদেষ্টা ওয়াহিদউদ্দিন মাহমুদ বলেছেন, তরুণ গণিতবিদদের অদম্য মেধা, অক্লান্ত পরিশ্রম এবং নিষ্ঠা আমাদের সকলকে গর্বিত করেছে। তারা শুধু প্রতিযোগিতায় অংশ নেয়নি, তারা বিশ্বকে দেখিয়েছে যে বাংলাদেশের মেধাবীরা বিশ্বের সেরাদের সাথে প্রতিযোগিতায় পিছিয়ে নেই।</w:t>
      </w:r>
    </w:p>
    <w:p w:rsidR="00A33AB4" w:rsidRPr="0028239C" w:rsidRDefault="00A33AB4" w:rsidP="00A33AB4">
      <w:pPr>
        <w:spacing w:after="240" w:line="240" w:lineRule="auto"/>
        <w:ind w:firstLine="720"/>
        <w:jc w:val="both"/>
        <w:rPr>
          <w:rFonts w:ascii="Nikosh" w:hAnsi="Nikosh" w:cs="Nikosh"/>
          <w:sz w:val="28"/>
          <w:szCs w:val="28"/>
        </w:rPr>
      </w:pPr>
      <w:r w:rsidRPr="0028239C">
        <w:rPr>
          <w:rFonts w:ascii="Nikosh" w:hAnsi="Nikosh" w:cs="Nikosh"/>
          <w:sz w:val="28"/>
          <w:szCs w:val="28"/>
        </w:rPr>
        <w:t>আজ ইউনিভার্সিটি অ</w:t>
      </w:r>
      <w:r>
        <w:rPr>
          <w:rFonts w:ascii="Nikosh" w:hAnsi="Nikosh" w:cs="Nikosh"/>
          <w:sz w:val="28"/>
          <w:szCs w:val="28"/>
        </w:rPr>
        <w:t>ভ্‌</w:t>
      </w:r>
      <w:r w:rsidRPr="0028239C">
        <w:rPr>
          <w:rFonts w:ascii="Nikosh" w:hAnsi="Nikosh" w:cs="Nikosh"/>
          <w:sz w:val="28"/>
          <w:szCs w:val="28"/>
        </w:rPr>
        <w:t xml:space="preserve"> এশিয়া প্যাসিফিকে ওয়ার্ল্ড ম্যাথ টিম চ্যাম্পিয়নশিপ (ডব্লিউএমটিসি) ২০২৪-এ অংশগ্রহণকারী বাংলাদেশের ২৭ জন মেধাবী শিক্ষার্থীর অসামান্য সাফল্য উদ</w:t>
      </w:r>
      <w:r>
        <w:rPr>
          <w:rFonts w:ascii="Nikosh" w:hAnsi="Nikosh" w:cs="Nikosh"/>
          <w:sz w:val="28"/>
          <w:szCs w:val="28"/>
        </w:rPr>
        <w:t>্‌</w:t>
      </w:r>
      <w:r w:rsidRPr="0028239C">
        <w:rPr>
          <w:rFonts w:ascii="Nikosh" w:hAnsi="Nikosh" w:cs="Nikosh"/>
          <w:sz w:val="28"/>
          <w:szCs w:val="28"/>
        </w:rPr>
        <w:t xml:space="preserve">যাপন অনুষ্ঠানে এসব কথা বলেন উপদেষ্টা । </w:t>
      </w:r>
    </w:p>
    <w:p w:rsidR="00A33AB4" w:rsidRPr="0028239C" w:rsidRDefault="00A33AB4" w:rsidP="00A33AB4">
      <w:pPr>
        <w:spacing w:after="240" w:line="240" w:lineRule="auto"/>
        <w:jc w:val="both"/>
        <w:rPr>
          <w:rFonts w:ascii="Nikosh" w:hAnsi="Nikosh" w:cs="Nikosh"/>
          <w:sz w:val="28"/>
          <w:szCs w:val="28"/>
        </w:rPr>
      </w:pPr>
      <w:r w:rsidRPr="0028239C">
        <w:rPr>
          <w:rFonts w:ascii="Nikosh" w:hAnsi="Nikosh" w:cs="Nikosh"/>
          <w:sz w:val="28"/>
          <w:szCs w:val="28"/>
        </w:rPr>
        <w:t xml:space="preserve"> </w:t>
      </w:r>
      <w:r>
        <w:rPr>
          <w:rFonts w:ascii="Nikosh" w:hAnsi="Nikosh" w:cs="Nikosh"/>
          <w:sz w:val="28"/>
          <w:szCs w:val="28"/>
        </w:rPr>
        <w:tab/>
      </w:r>
      <w:r w:rsidRPr="0028239C">
        <w:rPr>
          <w:rFonts w:ascii="Nikosh" w:hAnsi="Nikosh" w:cs="Nikosh"/>
          <w:sz w:val="28"/>
          <w:szCs w:val="28"/>
        </w:rPr>
        <w:t xml:space="preserve">ড. ওয়াহিদউদ্দিন শিক্ষার্থীদের উদ্দেশ্যে বলেন, তোমাদের এই সাফল্য সমগ্র জাতির জন্য এক অনন্য প্রেরণা। তোমাদের এই অর্জন আমাদেরকে আত্মবিশ্বাসী করে তুলেছে যে, আমরা বিশ্বের যে কোনো চ্যালেঞ্জ মোকাবিলা করতে সক্ষম। তোমাদের এই সাফল্য যেন ভবিষ্যতের পথচলায় </w:t>
      </w:r>
      <w:r>
        <w:rPr>
          <w:rFonts w:ascii="Nikosh" w:hAnsi="Nikosh" w:cs="Nikosh"/>
          <w:sz w:val="28"/>
          <w:szCs w:val="28"/>
        </w:rPr>
        <w:t>আরো</w:t>
      </w:r>
      <w:r w:rsidRPr="0028239C">
        <w:rPr>
          <w:rFonts w:ascii="Nikosh" w:hAnsi="Nikosh" w:cs="Nikosh"/>
          <w:sz w:val="28"/>
          <w:szCs w:val="28"/>
        </w:rPr>
        <w:t xml:space="preserve"> উৎসাহ ও প্রেরণা যোগায়।</w:t>
      </w:r>
    </w:p>
    <w:p w:rsidR="00A33AB4" w:rsidRPr="0028239C" w:rsidRDefault="00A33AB4" w:rsidP="00A33AB4">
      <w:pPr>
        <w:spacing w:after="240" w:line="240" w:lineRule="auto"/>
        <w:ind w:firstLine="720"/>
        <w:jc w:val="both"/>
        <w:rPr>
          <w:rFonts w:ascii="Nikosh" w:hAnsi="Nikosh" w:cs="Nikosh"/>
          <w:sz w:val="28"/>
          <w:szCs w:val="28"/>
        </w:rPr>
      </w:pPr>
      <w:r w:rsidRPr="0028239C">
        <w:rPr>
          <w:rFonts w:ascii="Nikosh" w:hAnsi="Nikosh" w:cs="Nikosh"/>
          <w:sz w:val="28"/>
          <w:szCs w:val="28"/>
        </w:rPr>
        <w:t>অংশগ্রহণকারী ও বিজয়ীদের সংবর্ধনা প্রদানের পাশাপাশি এই আয়োজনে শিক্ষা গবেষক রাখাল রাহার সঞ্চালনায় প্যানেল আলোচনায় অংশ নেন- ড. হাসিনা খান, অবসরপ্রাপ্ত অধ্যাপক প্রাণ রসায়ন ও অনুপ্রাণ বিজ্ঞান বিভাগ, ঢাকা বিশ্ববিদ্যালয়; ড. কামরুল হাসান মামুন, অধ্যাপক, পদার্থবিজ্ঞান বিভাগ, ঢাকা বিশ্ববিদ্যালয়; ড. মাহবুব মজুমদার, অধ্যাপক, কম্পিউটার ইঞ্জিনিয়ারিং বিভাগ, ব্র্যাক বিশ্ববিদ্যালয় ও প্রশিক্ষক, বাংলাদেশ গণিত অলিম্পিয়াড; ড. সাইফুর রহমান বকাউল, চেয়ারম্যান, অ্যারোস্পেস ইঞ্জিনিয়ারিং ডিপার্টমেন্ট, এভিয়েশন এন্ড এরোস্পেস ইউনিভার্সিটি অ</w:t>
      </w:r>
      <w:r>
        <w:rPr>
          <w:rFonts w:ascii="Nikosh" w:hAnsi="Nikosh" w:cs="Nikosh"/>
          <w:sz w:val="28"/>
          <w:szCs w:val="28"/>
        </w:rPr>
        <w:t>ভব</w:t>
      </w:r>
      <w:r w:rsidRPr="0028239C">
        <w:rPr>
          <w:rFonts w:ascii="Nikosh" w:hAnsi="Nikosh" w:cs="Nikosh"/>
          <w:sz w:val="28"/>
          <w:szCs w:val="28"/>
        </w:rPr>
        <w:t xml:space="preserve"> বাংলাদেশ ও গ্রুপ ক্যাপ্টেন, বাংলাদেশ বিমান বাহিনী; ড. জি. আর. আহমেদ জামাল, অধ্যাপক, ইলেকট্রিক্যাল অ্যান্ড ইলেকট্রনিক্স ইঞ্জিনিয়ারিং বিভাগ, ইউনিভার্সিটি অ</w:t>
      </w:r>
      <w:r>
        <w:rPr>
          <w:rFonts w:ascii="Nikosh" w:hAnsi="Nikosh" w:cs="Nikosh"/>
          <w:sz w:val="28"/>
          <w:szCs w:val="28"/>
        </w:rPr>
        <w:t>ভ্‌</w:t>
      </w:r>
      <w:r w:rsidRPr="0028239C">
        <w:rPr>
          <w:rFonts w:ascii="Nikosh" w:hAnsi="Nikosh" w:cs="Nikosh"/>
          <w:sz w:val="28"/>
          <w:szCs w:val="28"/>
        </w:rPr>
        <w:t xml:space="preserve"> এশিয়া প্যাসিফিক; কামরুজ্জামান কামরুল, একাডেমিক কাউন্সিলর, বাংলাদেশ গণিত অলিম্পিয়াড কমিটি ও প্রকৌশলী, জিওক্যাল ইউএসএ।</w:t>
      </w:r>
    </w:p>
    <w:p w:rsidR="00A33AB4" w:rsidRPr="0028239C" w:rsidRDefault="00A33AB4" w:rsidP="00A33AB4">
      <w:pPr>
        <w:spacing w:after="0" w:line="240" w:lineRule="auto"/>
        <w:jc w:val="center"/>
        <w:rPr>
          <w:rFonts w:ascii="Nikosh" w:hAnsi="Nikosh" w:cs="Nikosh"/>
          <w:sz w:val="28"/>
          <w:szCs w:val="28"/>
        </w:rPr>
      </w:pPr>
      <w:r>
        <w:rPr>
          <w:rFonts w:ascii="Nikosh" w:hAnsi="Nikosh" w:cs="Nikosh"/>
          <w:sz w:val="28"/>
          <w:szCs w:val="28"/>
        </w:rPr>
        <w:t>#</w:t>
      </w:r>
    </w:p>
    <w:p w:rsidR="00A33AB4" w:rsidRPr="00674121" w:rsidRDefault="00A33AB4" w:rsidP="00A33AB4">
      <w:pPr>
        <w:spacing w:after="0" w:line="240" w:lineRule="auto"/>
        <w:rPr>
          <w:rFonts w:ascii="Times New Roman" w:hAnsi="Times New Roman"/>
          <w:sz w:val="24"/>
          <w:szCs w:val="24"/>
        </w:rPr>
      </w:pPr>
      <w:r>
        <w:rPr>
          <w:rFonts w:ascii="Nikosh" w:hAnsi="Nikosh" w:cs="Nikosh"/>
          <w:sz w:val="28"/>
          <w:szCs w:val="28"/>
        </w:rPr>
        <w:t>সিরাজ/পবন/মোশারফ/শামীম/২০২৫/২১৪০ঘণ্টা</w:t>
      </w:r>
    </w:p>
    <w:p w:rsidR="00A33AB4" w:rsidRDefault="00A33AB4" w:rsidP="00A33AB4">
      <w:pPr>
        <w:rPr>
          <w:rFonts w:ascii="Nikosh" w:hAnsi="Nikosh" w:cs="Nikosh"/>
          <w:sz w:val="28"/>
          <w:szCs w:val="28"/>
          <w:cs/>
          <w:lang w:val="nb-NO" w:bidi="bn-IN"/>
        </w:rPr>
      </w:pPr>
      <w:r>
        <w:rPr>
          <w:rFonts w:ascii="Nikosh" w:hAnsi="Nikosh" w:cs="Nikosh"/>
          <w:sz w:val="28"/>
          <w:szCs w:val="28"/>
          <w:cs/>
          <w:lang w:val="nb-NO" w:bidi="bn-IN"/>
        </w:rPr>
        <w:br w:type="page"/>
      </w:r>
    </w:p>
    <w:p w:rsidR="003E13DF" w:rsidRDefault="003E13DF" w:rsidP="003E13DF">
      <w:pPr>
        <w:spacing w:after="0" w:line="240" w:lineRule="auto"/>
        <w:rPr>
          <w:rFonts w:ascii="Nikosh" w:hAnsi="Nikosh" w:cs="Nikosh"/>
          <w:sz w:val="28"/>
          <w:szCs w:val="28"/>
          <w:lang w:val="nb-NO"/>
        </w:rPr>
      </w:pPr>
      <w:r w:rsidRPr="006B4E75">
        <w:rPr>
          <w:rFonts w:ascii="Nikosh" w:hAnsi="Nikosh" w:cs="Nikosh"/>
          <w:sz w:val="28"/>
          <w:szCs w:val="28"/>
          <w:cs/>
          <w:lang w:val="nb-NO" w:bidi="bn-IN"/>
        </w:rPr>
        <w:lastRenderedPageBreak/>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২৬৪০</w:t>
      </w:r>
    </w:p>
    <w:p w:rsidR="003E13DF" w:rsidRPr="00E00269" w:rsidRDefault="003E13DF" w:rsidP="003E13DF">
      <w:pPr>
        <w:spacing w:after="0" w:line="240" w:lineRule="auto"/>
        <w:rPr>
          <w:rFonts w:ascii="Nikosh" w:hAnsi="Nikosh" w:cs="Nikosh"/>
          <w:sz w:val="28"/>
          <w:szCs w:val="28"/>
          <w:lang w:val="nb-NO" w:bidi="bn-IN"/>
        </w:rPr>
      </w:pPr>
    </w:p>
    <w:p w:rsidR="003E13DF" w:rsidRPr="00FC69FD" w:rsidRDefault="003E13DF" w:rsidP="003E13DF">
      <w:pPr>
        <w:spacing w:after="0" w:line="240" w:lineRule="auto"/>
        <w:jc w:val="center"/>
        <w:rPr>
          <w:rFonts w:ascii="Nikosh" w:hAnsi="Nikosh" w:cs="Nikosh"/>
          <w:b/>
          <w:sz w:val="28"/>
          <w:szCs w:val="28"/>
        </w:rPr>
      </w:pPr>
      <w:r w:rsidRPr="00FC69FD">
        <w:rPr>
          <w:rFonts w:ascii="Nikosh" w:hAnsi="Nikosh" w:cs="Nikosh"/>
          <w:b/>
          <w:sz w:val="28"/>
          <w:szCs w:val="28"/>
        </w:rPr>
        <w:t xml:space="preserve">বৃহত্তর স্বার্থে মুসলমানদেরকে </w:t>
      </w:r>
      <w:r>
        <w:rPr>
          <w:rFonts w:ascii="Nikosh" w:hAnsi="Nikosh" w:cs="Nikosh"/>
          <w:b/>
          <w:sz w:val="28"/>
          <w:szCs w:val="28"/>
        </w:rPr>
        <w:t>কোরআন</w:t>
      </w:r>
      <w:r w:rsidRPr="00FC69FD">
        <w:rPr>
          <w:rFonts w:ascii="Nikosh" w:hAnsi="Nikosh" w:cs="Nikosh"/>
          <w:b/>
          <w:sz w:val="28"/>
          <w:szCs w:val="28"/>
        </w:rPr>
        <w:t xml:space="preserve"> ও সুন্নাহর ছায়াতলে ঐক্যবদ্ধ হতে হবে</w:t>
      </w:r>
    </w:p>
    <w:p w:rsidR="003E13DF" w:rsidRPr="00FC69FD" w:rsidRDefault="003E13DF" w:rsidP="003E13DF">
      <w:pPr>
        <w:spacing w:after="0" w:line="240" w:lineRule="auto"/>
        <w:jc w:val="center"/>
        <w:rPr>
          <w:rFonts w:ascii="Nikosh" w:hAnsi="Nikosh" w:cs="Nikosh"/>
          <w:b/>
          <w:sz w:val="28"/>
          <w:szCs w:val="28"/>
        </w:rPr>
      </w:pPr>
      <w:r>
        <w:rPr>
          <w:rFonts w:ascii="Nikosh" w:hAnsi="Nikosh" w:cs="Nikosh"/>
          <w:b/>
          <w:sz w:val="28"/>
          <w:szCs w:val="28"/>
        </w:rPr>
        <w:t xml:space="preserve">                                                                            </w:t>
      </w:r>
      <w:r w:rsidRPr="00FC69FD">
        <w:rPr>
          <w:rFonts w:ascii="Nikosh" w:hAnsi="Nikosh" w:cs="Nikosh"/>
          <w:b/>
          <w:sz w:val="28"/>
          <w:szCs w:val="28"/>
        </w:rPr>
        <w:t>-</w:t>
      </w:r>
      <w:r>
        <w:rPr>
          <w:rFonts w:ascii="Nikosh" w:hAnsi="Nikosh" w:cs="Nikosh"/>
          <w:b/>
          <w:sz w:val="28"/>
          <w:szCs w:val="28"/>
        </w:rPr>
        <w:t xml:space="preserve"> </w:t>
      </w:r>
      <w:r w:rsidRPr="00FC69FD">
        <w:rPr>
          <w:rFonts w:ascii="Nikosh" w:hAnsi="Nikosh" w:cs="Nikosh"/>
          <w:b/>
          <w:sz w:val="28"/>
          <w:szCs w:val="28"/>
        </w:rPr>
        <w:t>ধর্ম উপদেষ্টা</w:t>
      </w:r>
    </w:p>
    <w:p w:rsidR="003E13DF" w:rsidRPr="00E00269" w:rsidRDefault="003E13DF" w:rsidP="003E13DF">
      <w:pPr>
        <w:spacing w:after="0" w:line="240" w:lineRule="auto"/>
        <w:rPr>
          <w:rFonts w:ascii="Nikosh" w:hAnsi="Nikosh" w:cs="Nikosh"/>
          <w:sz w:val="28"/>
          <w:szCs w:val="28"/>
          <w:lang w:val="nb-NO" w:bidi="bn-IN"/>
        </w:rPr>
      </w:pPr>
    </w:p>
    <w:p w:rsidR="003E13DF" w:rsidRDefault="003E13DF" w:rsidP="003E13DF">
      <w:pPr>
        <w:spacing w:after="240" w:line="240" w:lineRule="auto"/>
        <w:rPr>
          <w:rFonts w:ascii="Nikosh" w:hAnsi="Nikosh" w:cs="Nikosh"/>
          <w:color w:val="222222"/>
          <w:sz w:val="28"/>
          <w:szCs w:val="28"/>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ধর্ম উপদেষ্টা ড. আ ফ ম খালিদ হোসেন বলেছেন, আমাদের মধ্যে ছোটখাটো কিছু মতপার্থক্য রয়েছে। অতীতে ছিলো, এখনও আছে, আগামীতেও থাকবে। এরপরও বৃহত্তর স্বার্থে মুসলমানদেরকে </w:t>
      </w:r>
      <w:r>
        <w:rPr>
          <w:rFonts w:ascii="Nikosh" w:hAnsi="Nikosh" w:cs="Nikosh"/>
          <w:sz w:val="28"/>
          <w:szCs w:val="28"/>
        </w:rPr>
        <w:t>কোরআন</w:t>
      </w:r>
      <w:r w:rsidRPr="004C48DA">
        <w:rPr>
          <w:rFonts w:ascii="Nikosh" w:hAnsi="Nikosh" w:cs="Nikosh"/>
          <w:sz w:val="28"/>
          <w:szCs w:val="28"/>
        </w:rPr>
        <w:t xml:space="preserve"> ও সুন্নাহর ছায়াতলে ঐক্যবদ্ধ হতে হবে।</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আজ ঢাকার আশুলিয়ায় কাইচাবাড়ী রোডে মুসলিম জীবনে সুন্নাহর গুরুত্ব শীর্ষক আলোচনা সভায় প্রধান অতিথির বক্তৃতায় </w:t>
      </w:r>
      <w:r>
        <w:rPr>
          <w:rFonts w:ascii="Nikosh" w:hAnsi="Nikosh" w:cs="Nikosh"/>
          <w:sz w:val="28"/>
          <w:szCs w:val="28"/>
        </w:rPr>
        <w:t>উপদেষ্টা</w:t>
      </w:r>
      <w:r w:rsidRPr="004C48DA">
        <w:rPr>
          <w:rFonts w:ascii="Nikosh" w:hAnsi="Nikosh" w:cs="Nikosh"/>
          <w:sz w:val="28"/>
          <w:szCs w:val="28"/>
        </w:rPr>
        <w:t xml:space="preserve"> এসব কথা বলেন।</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বাংলাদেশ জমঈয়তে আহলে হা</w:t>
      </w:r>
      <w:r>
        <w:rPr>
          <w:rFonts w:ascii="Nikosh" w:hAnsi="Nikosh" w:cs="Nikosh"/>
          <w:sz w:val="28"/>
          <w:szCs w:val="28"/>
        </w:rPr>
        <w:t>দি</w:t>
      </w:r>
      <w:r w:rsidRPr="004C48DA">
        <w:rPr>
          <w:rFonts w:ascii="Nikosh" w:hAnsi="Nikosh" w:cs="Nikosh"/>
          <w:sz w:val="28"/>
          <w:szCs w:val="28"/>
        </w:rPr>
        <w:t xml:space="preserve">সের সভাপতি অধ্যাপক ড. আব্দুল্লাহ ফারুকের সভাপতিত্বে অনুষ্ঠিত এ সম্মেলনে বিশেষ অতিথি হিসেবে উপস্থিত ছিলেন সৌদি আরবের ধর্ম মন্ত্রণালয়ের প্রধান উপদেষ্টা শাইখ মুহাম্মদ বিন আব্দুল ওয়াহিদ আল আরিফী, ঢাকায় সৌদি রাষ্ট্রদূত ঈসা ইউসেফ ঈসা আল দুহাইলান, সৌদি দূতাবাসের ধর্ম বিষয়ক </w:t>
      </w:r>
      <w:r>
        <w:rPr>
          <w:rFonts w:ascii="Nikosh" w:hAnsi="Nikosh" w:cs="Nikosh"/>
          <w:sz w:val="28"/>
          <w:szCs w:val="28"/>
        </w:rPr>
        <w:t>অ্যা</w:t>
      </w:r>
      <w:r w:rsidRPr="004C48DA">
        <w:rPr>
          <w:rFonts w:ascii="Nikosh" w:hAnsi="Nikosh" w:cs="Nikosh"/>
          <w:sz w:val="28"/>
          <w:szCs w:val="28"/>
        </w:rPr>
        <w:t>টাশে মুবারক বিন আমেক আল আনাযী প্রমুখ।</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ধর্ম উপদেষ্টা বলেন, মুসলিমদের জন্য সুন্নাহর গুরুত্ব অপরিসীম। এই সুন্নাহ থেকে বিচ্যূত হলে বিদআ'ত আমাদেরকে গ্রাস করে ফেলবে। তাওহীদ ও রিসালাত ইসলামের দুটি মৌলিক নীতিমালা। শিরক জায়গা পেলে তৌহিদ বিদায় নেয় এবং বিদআ'ত জায়গা পেলে সুন্নাত বিদায় নেয়। মুসলিমদেরকে তৌহিদ ও সুন্নাত দুটিকেই আঁকড়ে ধরতে হবে।</w:t>
      </w:r>
      <w:r>
        <w:rPr>
          <w:rFonts w:ascii="Nikosh" w:hAnsi="Nikosh" w:cs="Nikosh"/>
          <w:sz w:val="28"/>
          <w:szCs w:val="28"/>
        </w:rPr>
        <w:t xml:space="preserve"> </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ধর্ম উপদেষ্টা আরো বলেন, শিরকের সাথে </w:t>
      </w:r>
      <w:r>
        <w:rPr>
          <w:rFonts w:ascii="Nikosh" w:hAnsi="Nikosh" w:cs="Nikosh"/>
          <w:sz w:val="28"/>
          <w:szCs w:val="28"/>
        </w:rPr>
        <w:t>কোনো</w:t>
      </w:r>
      <w:r w:rsidRPr="004C48DA">
        <w:rPr>
          <w:rFonts w:ascii="Nikosh" w:hAnsi="Nikosh" w:cs="Nikosh"/>
          <w:sz w:val="28"/>
          <w:szCs w:val="28"/>
        </w:rPr>
        <w:t xml:space="preserve"> আপোষ নেই। ঠিক একইভাবে আমরা বিদাতের সাথেও আপোষ করতে পারি না। এ</w:t>
      </w:r>
      <w:r>
        <w:rPr>
          <w:rFonts w:ascii="Nikosh" w:hAnsi="Nikosh" w:cs="Nikosh"/>
          <w:sz w:val="28"/>
          <w:szCs w:val="28"/>
        </w:rPr>
        <w:t xml:space="preserve"> </w:t>
      </w:r>
      <w:r w:rsidRPr="004C48DA">
        <w:rPr>
          <w:rFonts w:ascii="Nikosh" w:hAnsi="Nikosh" w:cs="Nikosh"/>
          <w:sz w:val="28"/>
          <w:szCs w:val="28"/>
        </w:rPr>
        <w:t xml:space="preserve">ব্যাপারে তিনি সকলকে </w:t>
      </w:r>
      <w:r>
        <w:rPr>
          <w:rFonts w:ascii="Nikosh" w:hAnsi="Nikosh" w:cs="Nikosh"/>
          <w:sz w:val="28"/>
          <w:szCs w:val="28"/>
        </w:rPr>
        <w:t>সতর্ক</w:t>
      </w:r>
      <w:r w:rsidRPr="004C48DA">
        <w:rPr>
          <w:rFonts w:ascii="Nikosh" w:hAnsi="Nikosh" w:cs="Nikosh"/>
          <w:sz w:val="28"/>
          <w:szCs w:val="28"/>
        </w:rPr>
        <w:t xml:space="preserve"> থাকার অনুরোধ জানান।</w:t>
      </w:r>
      <w:r>
        <w:rPr>
          <w:rFonts w:ascii="Nikosh" w:hAnsi="Nikosh" w:cs="Nikosh"/>
          <w:sz w:val="28"/>
          <w:szCs w:val="28"/>
        </w:rPr>
        <w:t xml:space="preserve"> তিনি</w:t>
      </w:r>
      <w:r w:rsidRPr="004C48DA">
        <w:rPr>
          <w:rFonts w:ascii="Nikosh" w:hAnsi="Nikosh" w:cs="Nikosh"/>
          <w:sz w:val="28"/>
          <w:szCs w:val="28"/>
        </w:rPr>
        <w:t xml:space="preserve"> বলেন, আমাদের অন্তর সংকীর্ণ। নিজের দল, মত ও পথের মানুষ ছাড়া অন্যদেরকে আমরা অন্তরে স্থান দিতে পারি না। তিনি মুসলমানদের অন্তরকে প্রসারিত করার অনুরোধ জানান।</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বিশেষ অতিথির বক্তব্যে সৌদি আরবের ধর্ম মন্ত্রণালয়ের প্রধান উপদেষ্টা বলেন, ইসলামি শরিয়তে সুন্নাহর গুরুত্ব ও ব্যাপকতা অত্যধিক। শরিয়তের দ্বিতীয় উৎস হিসেবে মুসলমানদের জীবনে সুন্নাহ বিশেষ তাৎপর্য বহন করে। সুন্নাতকে সর্বান্তকরণে মেনে নেওয়া ব্যতীত </w:t>
      </w:r>
      <w:r>
        <w:rPr>
          <w:rFonts w:ascii="Nikosh" w:hAnsi="Nikosh" w:cs="Nikosh"/>
          <w:sz w:val="28"/>
          <w:szCs w:val="28"/>
        </w:rPr>
        <w:t>ই</w:t>
      </w:r>
      <w:r w:rsidRPr="004C48DA">
        <w:rPr>
          <w:rFonts w:ascii="Nikosh" w:hAnsi="Nikosh" w:cs="Nikosh"/>
          <w:sz w:val="28"/>
          <w:szCs w:val="28"/>
        </w:rPr>
        <w:t>মানদার হওয়া যায় না।</w:t>
      </w:r>
      <w:r>
        <w:rPr>
          <w:rFonts w:ascii="Nikosh" w:hAnsi="Nikosh" w:cs="Nikosh"/>
          <w:sz w:val="28"/>
          <w:szCs w:val="28"/>
        </w:rPr>
        <w:t xml:space="preserve"> </w:t>
      </w:r>
      <w:r w:rsidRPr="004C48DA">
        <w:rPr>
          <w:rFonts w:ascii="Nikosh" w:hAnsi="Nikosh" w:cs="Nikosh"/>
          <w:sz w:val="28"/>
          <w:szCs w:val="28"/>
        </w:rPr>
        <w:t xml:space="preserve">এ সম্মেলনে অন্যান্যের মধ্যে পাকিস্তানের হারাকাতুল </w:t>
      </w:r>
      <w:r>
        <w:rPr>
          <w:rFonts w:ascii="Nikosh" w:hAnsi="Nikosh" w:cs="Nikosh"/>
          <w:sz w:val="28"/>
          <w:szCs w:val="28"/>
        </w:rPr>
        <w:t>কোরআন</w:t>
      </w:r>
      <w:r w:rsidRPr="004C48DA">
        <w:rPr>
          <w:rFonts w:ascii="Nikosh" w:hAnsi="Nikosh" w:cs="Nikosh"/>
          <w:sz w:val="28"/>
          <w:szCs w:val="28"/>
        </w:rPr>
        <w:t xml:space="preserve"> ওয়াসসুন্নাহর হাফেজ আল্লামা শাইখ ইঞ্জিনিয়ার ইবতিসাম ইলাহী যহীরসহ আহলে হাদীসের নেতৃবৃন্দ উপস্থিত ছিলেন ।</w:t>
      </w:r>
    </w:p>
    <w:p w:rsidR="003E13DF" w:rsidRPr="004C48DA" w:rsidRDefault="003E13DF" w:rsidP="003E13DF">
      <w:pPr>
        <w:spacing w:after="0" w:line="240" w:lineRule="auto"/>
        <w:jc w:val="center"/>
        <w:rPr>
          <w:rFonts w:ascii="Nikosh" w:hAnsi="Nikosh" w:cs="Nikosh"/>
          <w:sz w:val="28"/>
          <w:szCs w:val="28"/>
        </w:rPr>
      </w:pPr>
      <w:r>
        <w:rPr>
          <w:rFonts w:ascii="Nikosh" w:hAnsi="Nikosh" w:cs="Nikosh"/>
          <w:sz w:val="28"/>
          <w:szCs w:val="28"/>
        </w:rPr>
        <w:t>#</w:t>
      </w:r>
    </w:p>
    <w:p w:rsidR="003E13DF" w:rsidRDefault="003E13DF" w:rsidP="003E13DF">
      <w:pPr>
        <w:spacing w:after="0" w:line="240" w:lineRule="auto"/>
        <w:rPr>
          <w:rFonts w:ascii="Nirmala UI" w:hAnsi="Nirmala UI" w:cs="Nirmala UI"/>
        </w:rPr>
      </w:pPr>
      <w:r w:rsidRPr="004C48DA">
        <w:rPr>
          <w:rFonts w:ascii="Nikosh" w:hAnsi="Nikosh" w:cs="Nikosh"/>
          <w:sz w:val="28"/>
          <w:szCs w:val="28"/>
        </w:rPr>
        <w:t>আবুবকর</w:t>
      </w:r>
      <w:r>
        <w:rPr>
          <w:rFonts w:ascii="Nikosh" w:hAnsi="Nikosh" w:cs="Nikosh"/>
          <w:sz w:val="28"/>
          <w:szCs w:val="28"/>
        </w:rPr>
        <w:t>/পবন/মোশারফ/শামীম/২০২৫/১৯২০ঘণ্টা</w:t>
      </w:r>
    </w:p>
    <w:p w:rsidR="003E13DF" w:rsidRDefault="003E13DF">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A33AB4" w:rsidRDefault="00A33AB4" w:rsidP="00A33AB4">
      <w:pPr>
        <w:spacing w:after="0" w:line="240" w:lineRule="auto"/>
        <w:rPr>
          <w:rFonts w:ascii="Nikosh" w:hAnsi="Nikosh" w:cs="Nikosh"/>
          <w:color w:val="000000" w:themeColor="text1"/>
          <w:sz w:val="28"/>
          <w:szCs w:val="28"/>
          <w:lang w:eastAsia="en-SG"/>
        </w:rPr>
      </w:pPr>
      <w:r w:rsidRPr="00A855F7">
        <w:rPr>
          <w:rFonts w:ascii="Nikosh" w:hAnsi="Nikosh" w:cs="Nikosh"/>
          <w:color w:val="000000" w:themeColor="text1"/>
          <w:sz w:val="28"/>
          <w:szCs w:val="28"/>
          <w:lang w:eastAsia="en-SG"/>
        </w:rPr>
        <w:lastRenderedPageBreak/>
        <w:t xml:space="preserve">তথ্যবিবরণী                                                                               </w:t>
      </w:r>
      <w:r>
        <w:rPr>
          <w:rFonts w:ascii="Nikosh" w:hAnsi="Nikosh" w:cs="Nikosh"/>
          <w:color w:val="000000" w:themeColor="text1"/>
          <w:sz w:val="28"/>
          <w:szCs w:val="28"/>
          <w:lang w:eastAsia="en-SG"/>
        </w:rPr>
        <w:t xml:space="preserve">                       নম্বর: ২৬৩৯</w:t>
      </w:r>
    </w:p>
    <w:p w:rsidR="00A33AB4" w:rsidRPr="00A855F7" w:rsidRDefault="00A33AB4" w:rsidP="00A33AB4">
      <w:pPr>
        <w:spacing w:after="0" w:line="240" w:lineRule="auto"/>
        <w:rPr>
          <w:rFonts w:ascii="Nikosh" w:hAnsi="Nikosh" w:cs="Nikosh"/>
          <w:color w:val="000000" w:themeColor="text1"/>
          <w:sz w:val="28"/>
          <w:szCs w:val="28"/>
          <w:lang w:eastAsia="en-SG"/>
        </w:rPr>
      </w:pPr>
    </w:p>
    <w:p w:rsidR="00A33AB4" w:rsidRDefault="00A33AB4" w:rsidP="00A33AB4">
      <w:pPr>
        <w:spacing w:after="0" w:line="240" w:lineRule="auto"/>
        <w:jc w:val="center"/>
        <w:rPr>
          <w:rFonts w:ascii="Nikosh" w:hAnsi="Nikosh" w:cs="Nikosh"/>
          <w:color w:val="000000" w:themeColor="text1"/>
          <w:sz w:val="28"/>
          <w:szCs w:val="28"/>
          <w:u w:val="single"/>
          <w:lang w:eastAsia="en-SG"/>
        </w:rPr>
      </w:pPr>
      <w:r w:rsidRPr="00E23F10">
        <w:rPr>
          <w:rFonts w:ascii="Nikosh" w:hAnsi="Nikosh" w:cs="Nikosh" w:hint="cs"/>
          <w:color w:val="000000" w:themeColor="text1"/>
          <w:sz w:val="28"/>
          <w:szCs w:val="28"/>
          <w:u w:val="single"/>
          <w:lang w:eastAsia="en-SG"/>
        </w:rPr>
        <w:t>বিইউএফটিতে</w:t>
      </w:r>
      <w:r w:rsidRPr="00E23F10">
        <w:rPr>
          <w:rFonts w:ascii="Nikosh" w:hAnsi="Nikosh" w:cs="Nikosh"/>
          <w:color w:val="000000" w:themeColor="text1"/>
          <w:sz w:val="28"/>
          <w:szCs w:val="28"/>
          <w:u w:val="single"/>
          <w:lang w:eastAsia="en-SG"/>
        </w:rPr>
        <w:t xml:space="preserve"> </w:t>
      </w:r>
      <w:r w:rsidRPr="00E23F10">
        <w:rPr>
          <w:rFonts w:ascii="Nikosh" w:hAnsi="Nikosh" w:cs="Nikosh" w:hint="cs"/>
          <w:color w:val="000000" w:themeColor="text1"/>
          <w:sz w:val="28"/>
          <w:szCs w:val="28"/>
          <w:u w:val="single"/>
          <w:lang w:eastAsia="en-SG"/>
        </w:rPr>
        <w:t>দ্বিতীয়</w:t>
      </w:r>
      <w:r w:rsidRPr="00E23F10">
        <w:rPr>
          <w:rFonts w:ascii="Nikosh" w:hAnsi="Nikosh" w:cs="Nikosh"/>
          <w:color w:val="000000" w:themeColor="text1"/>
          <w:sz w:val="28"/>
          <w:szCs w:val="28"/>
          <w:u w:val="single"/>
          <w:lang w:eastAsia="en-SG"/>
        </w:rPr>
        <w:t xml:space="preserve"> </w:t>
      </w:r>
      <w:r w:rsidRPr="00E23F10">
        <w:rPr>
          <w:rFonts w:ascii="Nikosh" w:hAnsi="Nikosh" w:cs="Nikosh" w:hint="cs"/>
          <w:color w:val="000000" w:themeColor="text1"/>
          <w:sz w:val="28"/>
          <w:szCs w:val="28"/>
          <w:u w:val="single"/>
          <w:lang w:eastAsia="en-SG"/>
        </w:rPr>
        <w:t>সমাবর্তন</w:t>
      </w:r>
      <w:r w:rsidRPr="00E23F10">
        <w:rPr>
          <w:rFonts w:ascii="Nikosh" w:hAnsi="Nikosh" w:cs="Nikosh"/>
          <w:color w:val="000000" w:themeColor="text1"/>
          <w:sz w:val="28"/>
          <w:szCs w:val="28"/>
          <w:u w:val="single"/>
          <w:lang w:eastAsia="en-SG"/>
        </w:rPr>
        <w:t xml:space="preserve"> </w:t>
      </w:r>
    </w:p>
    <w:p w:rsidR="00A33AB4" w:rsidRDefault="00A33AB4" w:rsidP="00A33AB4">
      <w:pPr>
        <w:spacing w:after="0" w:line="240" w:lineRule="auto"/>
        <w:jc w:val="center"/>
        <w:rPr>
          <w:rFonts w:ascii="Nikosh" w:hAnsi="Nikosh" w:cs="Nikosh"/>
          <w:b/>
          <w:color w:val="000000" w:themeColor="text1"/>
          <w:sz w:val="28"/>
          <w:szCs w:val="28"/>
          <w:lang w:eastAsia="en-SG"/>
        </w:rPr>
      </w:pPr>
      <w:r w:rsidRPr="00E570C8">
        <w:rPr>
          <w:rFonts w:ascii="Nikosh" w:hAnsi="Nikosh" w:cs="Nikosh" w:hint="cs"/>
          <w:b/>
          <w:color w:val="000000" w:themeColor="text1"/>
          <w:sz w:val="28"/>
          <w:szCs w:val="28"/>
          <w:lang w:eastAsia="en-SG"/>
        </w:rPr>
        <w:t>বাংলাদেশ</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তারুণ্য</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ও</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নতুন</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দিনের</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দিকে</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তাকিয়ে</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আছে</w:t>
      </w:r>
    </w:p>
    <w:p w:rsidR="00A33AB4" w:rsidRPr="00E23F10" w:rsidRDefault="00A33AB4" w:rsidP="00A33AB4">
      <w:pPr>
        <w:spacing w:after="0" w:line="240" w:lineRule="auto"/>
        <w:jc w:val="center"/>
        <w:rPr>
          <w:rFonts w:ascii="Nikosh" w:hAnsi="Nikosh" w:cs="Nikosh"/>
          <w:b/>
          <w:color w:val="000000" w:themeColor="text1"/>
          <w:sz w:val="28"/>
          <w:szCs w:val="28"/>
          <w:lang w:eastAsia="en-SG"/>
        </w:rPr>
      </w:pPr>
      <w:r>
        <w:rPr>
          <w:rFonts w:ascii="Nikosh" w:hAnsi="Nikosh" w:cs="Nikosh"/>
          <w:b/>
          <w:color w:val="000000" w:themeColor="text1"/>
          <w:sz w:val="28"/>
          <w:szCs w:val="28"/>
          <w:lang w:eastAsia="en-SG"/>
        </w:rPr>
        <w:t xml:space="preserve">                               ---গৃহায়ন ও গণপূর্ত </w:t>
      </w:r>
      <w:r w:rsidRPr="00E570C8">
        <w:rPr>
          <w:rFonts w:ascii="Nikosh" w:hAnsi="Nikosh" w:cs="Nikosh" w:hint="cs"/>
          <w:b/>
          <w:color w:val="000000" w:themeColor="text1"/>
          <w:sz w:val="28"/>
          <w:szCs w:val="28"/>
          <w:lang w:eastAsia="en-SG"/>
        </w:rPr>
        <w:t>উপদেষ্টা</w:t>
      </w:r>
      <w:r w:rsidRPr="00E570C8">
        <w:rPr>
          <w:rFonts w:ascii="Nikosh" w:hAnsi="Nikosh" w:cs="Nikosh"/>
          <w:b/>
          <w:color w:val="000000" w:themeColor="text1"/>
          <w:sz w:val="28"/>
          <w:szCs w:val="28"/>
          <w:lang w:eastAsia="en-SG"/>
        </w:rPr>
        <w:t xml:space="preserve"> </w:t>
      </w:r>
    </w:p>
    <w:p w:rsidR="00A33AB4" w:rsidRPr="00A657FC" w:rsidRDefault="00A33AB4" w:rsidP="00A33AB4">
      <w:pPr>
        <w:spacing w:after="0" w:line="240" w:lineRule="auto"/>
        <w:jc w:val="center"/>
        <w:rPr>
          <w:rFonts w:ascii="Nikosh" w:hAnsi="Nikosh" w:cs="Nikosh"/>
          <w:b/>
          <w:color w:val="000000" w:themeColor="text1"/>
          <w:sz w:val="8"/>
          <w:szCs w:val="28"/>
          <w:lang w:eastAsia="en-SG"/>
        </w:rPr>
      </w:pPr>
    </w:p>
    <w:p w:rsidR="00A33AB4" w:rsidRDefault="00A33AB4" w:rsidP="00A33AB4">
      <w:pPr>
        <w:spacing w:line="360" w:lineRule="auto"/>
        <w:jc w:val="both"/>
        <w:rPr>
          <w:rFonts w:ascii="Nikosh" w:hAnsi="Nikosh" w:cs="Nikosh"/>
          <w:color w:val="000000" w:themeColor="text1"/>
          <w:sz w:val="28"/>
          <w:szCs w:val="28"/>
          <w:lang w:eastAsia="en-SG"/>
        </w:rPr>
      </w:pPr>
      <w:r>
        <w:rPr>
          <w:rFonts w:ascii="Nikosh" w:hAnsi="Nikosh" w:cs="Nikosh"/>
          <w:color w:val="000000" w:themeColor="text1"/>
          <w:sz w:val="28"/>
          <w:szCs w:val="28"/>
        </w:rPr>
        <w:t>ঢাকা, ২৫</w:t>
      </w:r>
      <w:r>
        <w:rPr>
          <w:rFonts w:ascii="Nikosh" w:hAnsi="Nikosh" w:cs="Nikosh"/>
          <w:color w:val="000000" w:themeColor="text1"/>
          <w:sz w:val="28"/>
          <w:szCs w:val="28"/>
          <w:lang w:eastAsia="en-SG"/>
        </w:rPr>
        <w:t xml:space="preserve"> মাঘ (৮</w:t>
      </w:r>
      <w:r w:rsidRPr="00A855F7">
        <w:rPr>
          <w:rFonts w:ascii="Nikosh" w:hAnsi="Nikosh" w:cs="Nikosh"/>
          <w:color w:val="000000" w:themeColor="text1"/>
          <w:sz w:val="28"/>
          <w:szCs w:val="28"/>
          <w:lang w:eastAsia="en-SG"/>
        </w:rPr>
        <w:t xml:space="preserve"> ফেব্রুয়ারি):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গৃহায়ন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গণপূর্ত</w:t>
      </w:r>
      <w:r w:rsidRPr="00DD72AA">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আদিলুর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রহমান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খান</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বলে</w:t>
      </w:r>
      <w:r>
        <w:rPr>
          <w:rFonts w:ascii="Nikosh" w:hAnsi="Nikosh" w:cs="Nikosh"/>
          <w:color w:val="000000" w:themeColor="text1"/>
          <w:sz w:val="28"/>
          <w:szCs w:val="28"/>
          <w:lang w:eastAsia="en-SG"/>
        </w:rPr>
        <w:t>ছেন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তারুণ্য</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দিনের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তাকিয়ে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গ্রাজুয়েটবৃন্দের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অর্জন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সাধনা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সাধারণ</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মানুষকে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উজ্জীবিত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আপনাদের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তাকিয়ে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শ্রমজীবী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কর্মজীবী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মানুষের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অধিকার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আদায়ের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জন্য</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নিশ্চয়ই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উপস্থিত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গ্রাজুয়েটবৃন্দ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গুরুত্বপূর্ণ</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ভূমিকা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রাখবে।</w:t>
      </w:r>
      <w:r w:rsidRPr="00A855F7">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 xml:space="preserve">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বিজিএমই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ইউনিভার্সিটি</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অ</w:t>
      </w:r>
      <w:r>
        <w:rPr>
          <w:rFonts w:ascii="Nikosh" w:hAnsi="Nikosh" w:cs="Nikosh"/>
          <w:color w:val="000000" w:themeColor="text1"/>
          <w:sz w:val="28"/>
          <w:szCs w:val="28"/>
          <w:lang w:eastAsia="en-SG"/>
        </w:rPr>
        <w:t>ভ্</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ফ্যাশন</w:t>
      </w:r>
      <w:r w:rsidRPr="00DD72AA">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অ্যান্ড</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টেকনোলজি</w:t>
      </w:r>
      <w:r>
        <w:rPr>
          <w:rFonts w:ascii="Nikosh" w:hAnsi="Nikosh" w:cs="Nikosh"/>
          <w:color w:val="000000" w:themeColor="text1"/>
          <w:sz w:val="28"/>
          <w:szCs w:val="28"/>
          <w:lang w:eastAsia="en-SG"/>
        </w:rPr>
        <w:t>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দ্বিতীয়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Pr>
          <w:rFonts w:ascii="Nikosh" w:hAnsi="Nikosh" w:cs="Nikosh"/>
          <w:color w:val="000000" w:themeColor="text1"/>
          <w:sz w:val="28"/>
          <w:szCs w:val="28"/>
          <w:lang w:eastAsia="en-SG"/>
        </w:rPr>
        <w:t xml:space="preserve"> অনুষ্ঠানে </w:t>
      </w:r>
      <w:r w:rsidRPr="00DD72AA">
        <w:rPr>
          <w:rFonts w:ascii="Nikosh" w:hAnsi="Nikosh" w:cs="Nikosh" w:hint="cs"/>
          <w:color w:val="000000" w:themeColor="text1"/>
          <w:sz w:val="28"/>
          <w:szCs w:val="28"/>
          <w:lang w:eastAsia="en-SG"/>
        </w:rPr>
        <w:t>আজ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ঢাকার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পূর্বাচলে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চায়না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ফ্রেন্ডশিপ</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এক্সিবিশন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সেন্টারে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চান্সেলরের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পক্ষে</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প্রধান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অতিথির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বক্তৃতা</w:t>
      </w:r>
      <w:r>
        <w:rPr>
          <w:rFonts w:ascii="Nikosh" w:hAnsi="Nikosh" w:cs="Nikosh"/>
          <w:color w:val="000000" w:themeColor="text1"/>
          <w:sz w:val="28"/>
          <w:szCs w:val="28"/>
          <w:lang w:eastAsia="en-SG"/>
        </w:rPr>
        <w:t>য় এসব কথা বলেন</w:t>
      </w:r>
      <w:r w:rsidRPr="00DD72AA">
        <w:rPr>
          <w:rFonts w:ascii="Nikosh" w:hAnsi="Nikosh" w:cs="Nikosh" w:hint="cs"/>
          <w:color w:val="000000" w:themeColor="text1"/>
          <w:sz w:val="28"/>
          <w:szCs w:val="28"/>
          <w:lang w:eastAsia="en-SG"/>
        </w:rPr>
        <w:t>।</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বক্তা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উপস্থিত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ব্যবসায়ী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ইয়াংওন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কর্পোরেশনের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চেয়ারম্যান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কিয়াক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w:t>
      </w:r>
      <w:r w:rsidRPr="00DD72AA">
        <w:rPr>
          <w:rFonts w:ascii="Nikosh" w:hAnsi="Nikosh" w:cs="Nikosh"/>
          <w:color w:val="000000" w:themeColor="text1"/>
          <w:sz w:val="28"/>
          <w:szCs w:val="28"/>
          <w:lang w:eastAsia="en-SG"/>
        </w:rPr>
        <w:t xml:space="preserve"> (</w:t>
      </w:r>
      <w:r w:rsidRPr="000132B3">
        <w:rPr>
          <w:rFonts w:ascii="Times New Roman" w:hAnsi="Times New Roman"/>
          <w:sz w:val="24"/>
          <w:szCs w:val="24"/>
        </w:rPr>
        <w:t>Kihak Sung</w:t>
      </w:r>
      <w:proofErr w:type="gramStart"/>
      <w:r w:rsidRPr="000132B3">
        <w:rPr>
          <w:rFonts w:ascii="Times New Roman" w:hAnsi="Times New Roman"/>
          <w:color w:val="000000" w:themeColor="text1"/>
          <w:sz w:val="24"/>
          <w:szCs w:val="24"/>
          <w:lang w:eastAsia="en-SG"/>
        </w:rPr>
        <w:t>)</w:t>
      </w:r>
      <w:r w:rsidRPr="00DD72AA">
        <w:rPr>
          <w:rFonts w:ascii="Nikosh" w:hAnsi="Nikosh" w:cs="Nikosh" w:hint="cs"/>
          <w:color w:val="000000" w:themeColor="text1"/>
          <w:sz w:val="28"/>
          <w:szCs w:val="28"/>
          <w:lang w:eastAsia="en-SG"/>
        </w:rPr>
        <w:t>।</w:t>
      </w:r>
      <w:proofErr w:type="gramEnd"/>
      <w:r>
        <w:rPr>
          <w:rFonts w:ascii="Nikosh" w:hAnsi="Nikosh" w:cs="Nikosh"/>
          <w:color w:val="000000" w:themeColor="text1"/>
          <w:sz w:val="28"/>
          <w:szCs w:val="28"/>
          <w:lang w:eastAsia="en-SG"/>
        </w:rPr>
        <w:t xml:space="preserve">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জুলাই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৩৬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গণঅভ্যুত্থানে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শহিদ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ছাত্র</w:t>
      </w:r>
      <w:r>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জনতা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বিইউএফটি</w:t>
      </w:r>
      <w:r w:rsidRPr="00DD72AA">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শহিদ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সেলিম</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তালুকদারের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শ্রদ্ধা</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আদিলুর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রহমান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খান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বলেন</w:t>
      </w:r>
      <w:r w:rsidRPr="00DD72AA">
        <w:rPr>
          <w:rFonts w:ascii="Nikosh" w:hAnsi="Nikosh" w:cs="Nikosh"/>
          <w:color w:val="000000" w:themeColor="text1"/>
          <w:sz w:val="28"/>
          <w:szCs w:val="28"/>
          <w:lang w:eastAsia="en-SG"/>
        </w:rPr>
        <w:t>,</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জুলাই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মাসে</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বদলে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৫</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আগস্টের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তারুণ্যের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কারণে</w:t>
      </w:r>
      <w:r>
        <w:rPr>
          <w:rFonts w:ascii="Nikosh" w:hAnsi="Nikosh" w:cs="Nikosh"/>
          <w:color w:val="000000" w:themeColor="text1"/>
          <w:sz w:val="28"/>
          <w:szCs w:val="28"/>
          <w:lang w:eastAsia="en-SG"/>
        </w:rPr>
        <w:t xml:space="preserve"> এখন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তরুণ</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পথ</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দেখিয়েছে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কিভাবে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উঠবে।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শিক্ষার্থীরা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পথের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কখনো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আগের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জায়গায়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ফেরত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৭৩১</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শিক্ষার্থী</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যারা</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ডিগ্রি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অর্জন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করেছেন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এগিয়ে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যাওয়ার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জন্য</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ভ্য</w:t>
      </w:r>
      <w:r>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নগার্ড</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মুখ</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উজ্জ্বল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নেতৃত্ব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দেন।</w:t>
      </w:r>
      <w:r w:rsidRPr="00DD72AA">
        <w:rPr>
          <w:rFonts w:ascii="Nikosh" w:hAnsi="Nikosh" w:cs="Nikosh"/>
          <w:color w:val="000000" w:themeColor="text1"/>
          <w:sz w:val="28"/>
          <w:szCs w:val="28"/>
          <w:lang w:eastAsia="en-SG"/>
        </w:rPr>
        <w:t xml:space="preserve">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বোর্ড</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অ</w:t>
      </w:r>
      <w:r>
        <w:rPr>
          <w:rFonts w:ascii="Nikosh" w:hAnsi="Nikosh" w:cs="Nikosh"/>
          <w:color w:val="000000" w:themeColor="text1"/>
          <w:sz w:val="28"/>
          <w:szCs w:val="28"/>
          <w:lang w:eastAsia="en-SG"/>
        </w:rPr>
        <w:t>ভ্</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ট্রাস্টির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চেয়ারম্যান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ফারুক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 xml:space="preserve">শিক্ষার্থীরা </w:t>
      </w:r>
      <w:r w:rsidRPr="00DD72AA">
        <w:rPr>
          <w:rFonts w:ascii="Nikosh" w:hAnsi="Nikosh" w:cs="Nikosh" w:hint="cs"/>
          <w:color w:val="000000" w:themeColor="text1"/>
          <w:sz w:val="28"/>
          <w:szCs w:val="28"/>
          <w:lang w:eastAsia="en-SG"/>
        </w:rPr>
        <w:t>তাদের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প্রযুক্তি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দক্ষতার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মাধ্যমে</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Pr>
          <w:rFonts w:ascii="Nikosh" w:hAnsi="Nikosh" w:cs="Nikosh"/>
          <w:color w:val="000000" w:themeColor="text1"/>
          <w:sz w:val="28"/>
          <w:szCs w:val="28"/>
          <w:lang w:eastAsia="en-SG"/>
        </w:rPr>
        <w:t xml:space="preserve"> তৈরি পোশাক শিল্পকে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শক্তিশালী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প্রতিষ্ঠিত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করবে।</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উপস্থিত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বোর্ড</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অ</w:t>
      </w:r>
      <w:r>
        <w:rPr>
          <w:rFonts w:ascii="Nikosh" w:hAnsi="Nikosh" w:cs="Nikosh"/>
          <w:color w:val="000000" w:themeColor="text1"/>
          <w:sz w:val="28"/>
          <w:szCs w:val="28"/>
          <w:lang w:eastAsia="en-SG"/>
        </w:rPr>
        <w:t>ভ্</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ট্রাস্টিজের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সদস্যবৃন্দ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সরকারি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বেসরকারি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প্রতিনিধি</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বিভিন্ন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ডিন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বিভাগীয়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প্রধান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রেজিস্টার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শিক্ষক</w:t>
      </w:r>
      <w:r w:rsidRPr="00DD72AA">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শিক্ষিকা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কর্মকর্তা</w:t>
      </w:r>
      <w:r w:rsidRPr="00DD72AA">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কর্মচারী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সাংবাদিক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শিক্ষাবিদ</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বিশিষ্ট</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ব্যক্তিবর্গ</w:t>
      </w:r>
      <w:r w:rsidRPr="00DD72AA">
        <w:rPr>
          <w:rFonts w:ascii="Nikosh" w:hAnsi="Nikosh" w:cs="Nikosh" w:hint="cs"/>
          <w:color w:val="000000" w:themeColor="text1"/>
          <w:sz w:val="28"/>
          <w:szCs w:val="28"/>
          <w:lang w:eastAsia="en-SG"/>
        </w:rPr>
        <w:t>।</w:t>
      </w:r>
      <w:r w:rsidRPr="00DD72AA">
        <w:rPr>
          <w:rFonts w:ascii="Nikosh" w:hAnsi="Nikosh" w:cs="Nikosh"/>
          <w:color w:val="000000" w:themeColor="text1"/>
          <w:sz w:val="28"/>
          <w:szCs w:val="28"/>
          <w:lang w:eastAsia="en-SG"/>
        </w:rPr>
        <w:t xml:space="preserve"> </w:t>
      </w:r>
    </w:p>
    <w:p w:rsidR="00A33AB4"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এ</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৭৩১</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শিক্ষার্থীকে</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স্নাতক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৩২৮</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জনকে</w:t>
      </w:r>
      <w:r>
        <w:rPr>
          <w:rFonts w:ascii="Nikosh" w:hAnsi="Nikosh" w:cs="Nikosh"/>
          <w:color w:val="000000" w:themeColor="text1"/>
          <w:sz w:val="28"/>
          <w:szCs w:val="28"/>
          <w:lang w:eastAsia="en-SG"/>
        </w:rPr>
        <w:t xml:space="preserve"> স্নাতকোত্তর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ডিগ্রি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প্রদান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হয়।</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p>
    <w:p w:rsidR="00A33AB4" w:rsidRPr="00A855F7" w:rsidRDefault="00A33AB4" w:rsidP="00A33AB4">
      <w:pPr>
        <w:spacing w:after="0" w:line="240" w:lineRule="auto"/>
        <w:jc w:val="center"/>
        <w:rPr>
          <w:rFonts w:ascii="Nikosh" w:hAnsi="Nikosh" w:cs="Nikosh"/>
          <w:color w:val="000000" w:themeColor="text1"/>
          <w:sz w:val="28"/>
          <w:szCs w:val="28"/>
        </w:rPr>
      </w:pPr>
      <w:r w:rsidRPr="00A855F7">
        <w:rPr>
          <w:rFonts w:ascii="Nikosh" w:hAnsi="Nikosh" w:cs="Nikosh"/>
          <w:color w:val="000000" w:themeColor="text1"/>
          <w:sz w:val="28"/>
          <w:szCs w:val="28"/>
        </w:rPr>
        <w:t>#</w:t>
      </w:r>
    </w:p>
    <w:p w:rsidR="00A33AB4" w:rsidRPr="00A855F7" w:rsidRDefault="00A33AB4" w:rsidP="00A33AB4">
      <w:pPr>
        <w:pStyle w:val="NormalWeb"/>
        <w:rPr>
          <w:cs/>
        </w:rPr>
      </w:pPr>
      <w:r w:rsidRPr="00DD72AA">
        <w:rPr>
          <w:rFonts w:hint="cs"/>
          <w:lang w:eastAsia="en-SG"/>
        </w:rPr>
        <w:t>আলমগীর</w:t>
      </w:r>
      <w:r>
        <w:t>/পবন</w:t>
      </w:r>
      <w:r w:rsidRPr="00A855F7">
        <w:rPr>
          <w:cs/>
        </w:rPr>
        <w:t>/</w:t>
      </w:r>
      <w:r w:rsidRPr="00A33AB4">
        <w:rPr>
          <w:rFonts w:hint="cs"/>
          <w:b/>
          <w:cs/>
        </w:rPr>
        <w:t>মোশারফ/আব্বাস</w:t>
      </w:r>
      <w:r w:rsidRPr="00A855F7">
        <w:rPr>
          <w:color w:val="000000"/>
        </w:rPr>
        <w:t>/২০২৫/</w:t>
      </w:r>
      <w:r>
        <w:rPr>
          <w:color w:val="000000"/>
        </w:rPr>
        <w:t xml:space="preserve">১৯২৭ </w:t>
      </w:r>
      <w:r w:rsidRPr="00A855F7">
        <w:rPr>
          <w:color w:val="000000"/>
        </w:rPr>
        <w:t xml:space="preserve">ঘণ্টা </w:t>
      </w:r>
    </w:p>
    <w:p w:rsidR="00A33AB4" w:rsidRDefault="00A33AB4" w:rsidP="00A33AB4">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2E52CA" w:rsidRDefault="002E52CA" w:rsidP="002E52CA">
      <w:pPr>
        <w:spacing w:after="0" w:line="240" w:lineRule="auto"/>
        <w:rPr>
          <w:rFonts w:ascii="Nikosh" w:hAnsi="Nikosh" w:cs="Nikosh"/>
          <w:sz w:val="28"/>
          <w:szCs w:val="28"/>
          <w:lang w:val="nb-NO"/>
        </w:rPr>
      </w:pPr>
      <w:r w:rsidRPr="006B4E75">
        <w:rPr>
          <w:rFonts w:ascii="Nikosh" w:hAnsi="Nikosh" w:cs="Nikosh"/>
          <w:sz w:val="28"/>
          <w:szCs w:val="28"/>
          <w:cs/>
          <w:lang w:val="nb-NO" w:bidi="bn-IN"/>
        </w:rPr>
        <w:lastRenderedPageBreak/>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২৬৩৮</w:t>
      </w:r>
    </w:p>
    <w:p w:rsidR="002E52CA" w:rsidRPr="00E00269" w:rsidRDefault="002E52CA" w:rsidP="002E52CA">
      <w:pPr>
        <w:spacing w:after="0" w:line="240" w:lineRule="auto"/>
        <w:rPr>
          <w:rFonts w:ascii="Nikosh" w:hAnsi="Nikosh" w:cs="Nikosh"/>
          <w:sz w:val="28"/>
          <w:szCs w:val="28"/>
          <w:lang w:val="nb-NO" w:bidi="bn-IN"/>
        </w:rPr>
      </w:pPr>
    </w:p>
    <w:p w:rsidR="002E52CA" w:rsidRPr="00E00269" w:rsidRDefault="002E52CA" w:rsidP="002E52CA">
      <w:pPr>
        <w:spacing w:after="0" w:line="240" w:lineRule="auto"/>
        <w:jc w:val="center"/>
        <w:rPr>
          <w:rFonts w:ascii="Nikosh" w:hAnsi="Nikosh" w:cs="Nikosh"/>
          <w:b/>
          <w:sz w:val="28"/>
          <w:szCs w:val="28"/>
          <w:lang w:val="nb-NO" w:bidi="bn-IN"/>
        </w:rPr>
      </w:pPr>
      <w:r w:rsidRPr="00E00269">
        <w:rPr>
          <w:rFonts w:ascii="Nikosh" w:hAnsi="Nikosh" w:cs="Nikosh"/>
          <w:b/>
          <w:sz w:val="28"/>
          <w:szCs w:val="28"/>
          <w:lang w:val="nb-NO" w:bidi="bn-IN"/>
        </w:rPr>
        <w:t>আজ থেকে গাজীপুরসহ সারাদেশে</w:t>
      </w:r>
      <w:r>
        <w:rPr>
          <w:rFonts w:ascii="Nikosh" w:hAnsi="Nikosh" w:cs="Nikosh"/>
          <w:b/>
          <w:sz w:val="28"/>
          <w:szCs w:val="28"/>
          <w:lang w:val="nb-NO" w:bidi="bn-IN"/>
        </w:rPr>
        <w:t xml:space="preserve"> ‘</w:t>
      </w:r>
      <w:r w:rsidRPr="00E00269">
        <w:rPr>
          <w:rFonts w:ascii="Nikosh" w:hAnsi="Nikosh" w:cs="Nikosh"/>
          <w:b/>
          <w:sz w:val="28"/>
          <w:szCs w:val="28"/>
          <w:lang w:val="nb-NO" w:bidi="bn-IN"/>
        </w:rPr>
        <w:t>অপারেশন ডেভিল হান্ট</w:t>
      </w:r>
      <w:r>
        <w:rPr>
          <w:rFonts w:ascii="Nikosh" w:hAnsi="Nikosh" w:cs="Nikosh"/>
          <w:b/>
          <w:sz w:val="28"/>
          <w:szCs w:val="28"/>
          <w:lang w:val="nb-NO" w:bidi="bn-IN"/>
        </w:rPr>
        <w:t>’</w:t>
      </w:r>
      <w:r w:rsidRPr="00E00269">
        <w:rPr>
          <w:rFonts w:ascii="Nikosh" w:hAnsi="Nikosh" w:cs="Nikosh"/>
          <w:b/>
          <w:sz w:val="28"/>
          <w:szCs w:val="28"/>
          <w:lang w:val="nb-NO" w:bidi="bn-IN"/>
        </w:rPr>
        <w:t xml:space="preserve"> শুরু</w:t>
      </w:r>
    </w:p>
    <w:p w:rsidR="002E52CA" w:rsidRPr="00E00269" w:rsidRDefault="002E52CA" w:rsidP="002E52CA">
      <w:pPr>
        <w:spacing w:after="0" w:line="240" w:lineRule="auto"/>
        <w:rPr>
          <w:rFonts w:ascii="Nikosh" w:hAnsi="Nikosh" w:cs="Nikosh"/>
          <w:sz w:val="28"/>
          <w:szCs w:val="28"/>
          <w:lang w:val="nb-NO" w:bidi="bn-IN"/>
        </w:rPr>
      </w:pPr>
    </w:p>
    <w:p w:rsidR="002E52CA" w:rsidRDefault="002E52CA" w:rsidP="002E52CA">
      <w:pPr>
        <w:spacing w:after="120" w:line="240" w:lineRule="auto"/>
        <w:rPr>
          <w:rFonts w:ascii="Nikosh" w:hAnsi="Nikosh" w:cs="Nikosh"/>
          <w:color w:val="222222"/>
          <w:sz w:val="28"/>
          <w:szCs w:val="28"/>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2E52CA" w:rsidRPr="00CF362A" w:rsidRDefault="002E52CA" w:rsidP="002E52CA">
      <w:pPr>
        <w:spacing w:after="120" w:line="240" w:lineRule="auto"/>
        <w:rPr>
          <w:rFonts w:ascii="Nikosh" w:hAnsi="Nikosh" w:cs="Nikosh"/>
          <w:color w:val="222222"/>
          <w:sz w:val="8"/>
          <w:szCs w:val="28"/>
        </w:rPr>
      </w:pPr>
    </w:p>
    <w:p w:rsidR="002E52CA" w:rsidRPr="00E00269" w:rsidRDefault="002E52CA" w:rsidP="002E52CA">
      <w:pPr>
        <w:spacing w:after="120" w:line="240" w:lineRule="auto"/>
        <w:ind w:firstLine="720"/>
        <w:jc w:val="both"/>
        <w:rPr>
          <w:rFonts w:ascii="Nikosh" w:hAnsi="Nikosh" w:cs="Nikosh"/>
          <w:sz w:val="28"/>
          <w:szCs w:val="28"/>
          <w:lang w:val="nb-NO" w:bidi="bn-IN"/>
        </w:rPr>
      </w:pPr>
      <w:r w:rsidRPr="00E00269">
        <w:rPr>
          <w:rFonts w:ascii="Nikosh" w:hAnsi="Nikosh" w:cs="Nikosh"/>
          <w:sz w:val="28"/>
          <w:szCs w:val="28"/>
          <w:lang w:val="nb-NO" w:bidi="bn-IN"/>
        </w:rPr>
        <w:t>আইন</w:t>
      </w:r>
      <w:r>
        <w:rPr>
          <w:rFonts w:ascii="Nikosh" w:hAnsi="Nikosh" w:cs="Nikosh"/>
          <w:sz w:val="28"/>
          <w:szCs w:val="28"/>
          <w:lang w:val="nb-NO" w:bidi="bn-IN"/>
        </w:rPr>
        <w:t>-</w:t>
      </w:r>
      <w:r w:rsidRPr="00E00269">
        <w:rPr>
          <w:rFonts w:ascii="Nikosh" w:hAnsi="Nikosh" w:cs="Nikosh"/>
          <w:sz w:val="28"/>
          <w:szCs w:val="28"/>
          <w:lang w:val="nb-NO" w:bidi="bn-IN"/>
        </w:rPr>
        <w:t xml:space="preserve">শৃঙ্খলা পরিস্থিতি স্বাভাবিক রাখার লক্ষ্যে ও সন্ত্রাসীদের আইনের </w:t>
      </w:r>
      <w:r>
        <w:rPr>
          <w:rFonts w:ascii="Nikosh" w:hAnsi="Nikosh" w:cs="Nikosh"/>
          <w:sz w:val="28"/>
          <w:szCs w:val="28"/>
          <w:lang w:val="nb-NO" w:bidi="bn-IN"/>
        </w:rPr>
        <w:t>আওতায়</w:t>
      </w:r>
      <w:r w:rsidRPr="00E00269">
        <w:rPr>
          <w:rFonts w:ascii="Nikosh" w:hAnsi="Nikosh" w:cs="Nikosh"/>
          <w:sz w:val="28"/>
          <w:szCs w:val="28"/>
          <w:lang w:val="nb-NO" w:bidi="bn-IN"/>
        </w:rPr>
        <w:t xml:space="preserve"> আনতে আজ </w:t>
      </w:r>
      <w:r>
        <w:rPr>
          <w:rFonts w:ascii="Nikosh" w:hAnsi="Nikosh" w:cs="Nikosh"/>
          <w:sz w:val="28"/>
          <w:szCs w:val="28"/>
          <w:lang w:val="nb-NO" w:bidi="bn-IN"/>
        </w:rPr>
        <w:t>থেকে গাজীপুর</w:t>
      </w:r>
      <w:r w:rsidRPr="00E00269">
        <w:rPr>
          <w:rFonts w:ascii="Nikosh" w:hAnsi="Nikosh" w:cs="Nikosh"/>
          <w:sz w:val="28"/>
          <w:szCs w:val="28"/>
          <w:lang w:val="nb-NO" w:bidi="bn-IN"/>
        </w:rPr>
        <w:t>সহ সারাদেশে যৌথ বাহিনীর সমন্ব</w:t>
      </w:r>
      <w:r>
        <w:rPr>
          <w:rFonts w:ascii="Nikosh" w:hAnsi="Nikosh" w:cs="Nikosh"/>
          <w:sz w:val="28"/>
          <w:szCs w:val="28"/>
          <w:lang w:val="nb-NO" w:bidi="bn-IN"/>
        </w:rPr>
        <w:t>য়ে ‘</w:t>
      </w:r>
      <w:r w:rsidRPr="00E00269">
        <w:rPr>
          <w:rFonts w:ascii="Nikosh" w:hAnsi="Nikosh" w:cs="Nikosh"/>
          <w:sz w:val="28"/>
          <w:szCs w:val="28"/>
          <w:lang w:val="nb-NO" w:bidi="bn-IN"/>
        </w:rPr>
        <w:t>অপারেশন ডেভিল হান্ট</w:t>
      </w:r>
      <w:r>
        <w:rPr>
          <w:rFonts w:ascii="Nikosh" w:hAnsi="Nikosh" w:cs="Nikosh"/>
          <w:sz w:val="28"/>
          <w:szCs w:val="28"/>
          <w:lang w:val="nb-NO" w:bidi="bn-IN"/>
        </w:rPr>
        <w:t>’ পরিচালনার সিদ্ধান্ত গ্রহণ করা</w:t>
      </w:r>
      <w:r w:rsidRPr="00E00269">
        <w:rPr>
          <w:rFonts w:ascii="Nikosh" w:hAnsi="Nikosh" w:cs="Nikosh"/>
          <w:sz w:val="28"/>
          <w:szCs w:val="28"/>
          <w:lang w:val="nb-NO" w:bidi="bn-IN"/>
        </w:rPr>
        <w:t xml:space="preserve"> </w:t>
      </w:r>
      <w:r>
        <w:rPr>
          <w:rFonts w:ascii="Nikosh" w:hAnsi="Nikosh" w:cs="Nikosh"/>
          <w:sz w:val="28"/>
          <w:szCs w:val="28"/>
          <w:lang w:val="nb-NO" w:bidi="bn-IN"/>
        </w:rPr>
        <w:t>হয়ে</w:t>
      </w:r>
      <w:r w:rsidRPr="00E00269">
        <w:rPr>
          <w:rFonts w:ascii="Nikosh" w:hAnsi="Nikosh" w:cs="Nikosh"/>
          <w:sz w:val="28"/>
          <w:szCs w:val="28"/>
          <w:lang w:val="nb-NO" w:bidi="bn-IN"/>
        </w:rPr>
        <w:t>ছে।</w:t>
      </w:r>
    </w:p>
    <w:p w:rsidR="002E52CA" w:rsidRPr="00E00269" w:rsidRDefault="002E52CA" w:rsidP="002E52CA">
      <w:pPr>
        <w:spacing w:after="120" w:line="240" w:lineRule="auto"/>
        <w:ind w:firstLine="720"/>
        <w:jc w:val="both"/>
        <w:rPr>
          <w:rFonts w:ascii="Nikosh" w:hAnsi="Nikosh" w:cs="Nikosh"/>
          <w:sz w:val="28"/>
          <w:szCs w:val="28"/>
          <w:lang w:val="nb-NO" w:bidi="bn-IN"/>
        </w:rPr>
      </w:pPr>
      <w:r w:rsidRPr="00E00269">
        <w:rPr>
          <w:rFonts w:ascii="Nikosh" w:hAnsi="Nikosh" w:cs="Nikosh"/>
          <w:sz w:val="28"/>
          <w:szCs w:val="28"/>
          <w:lang w:val="nb-NO" w:bidi="bn-IN"/>
        </w:rPr>
        <w:t>গতকাল রাতে গাজীপুরে ছাত্র-জনতার ও</w:t>
      </w:r>
      <w:r>
        <w:rPr>
          <w:rFonts w:ascii="Nikosh" w:hAnsi="Nikosh" w:cs="Nikosh"/>
          <w:sz w:val="28"/>
          <w:szCs w:val="28"/>
          <w:lang w:val="nb-NO" w:bidi="bn-IN"/>
        </w:rPr>
        <w:t xml:space="preserve">পর সন্ত্রাসী আক্রমণের ঘটনায় আজ </w:t>
      </w:r>
      <w:r w:rsidRPr="00E00269">
        <w:rPr>
          <w:rFonts w:ascii="Nikosh" w:hAnsi="Nikosh" w:cs="Nikosh"/>
          <w:sz w:val="28"/>
          <w:szCs w:val="28"/>
          <w:lang w:val="nb-NO" w:bidi="bn-IN"/>
        </w:rPr>
        <w:t xml:space="preserve">স্বরাষ্ট্র </w:t>
      </w:r>
      <w:r>
        <w:rPr>
          <w:rFonts w:ascii="Nikosh" w:hAnsi="Nikosh" w:cs="Nikosh"/>
          <w:sz w:val="28"/>
          <w:szCs w:val="28"/>
          <w:lang w:val="nb-NO" w:bidi="bn-IN"/>
        </w:rPr>
        <w:t>মন্ত্রণালয়ে</w:t>
      </w:r>
      <w:r w:rsidRPr="00E00269">
        <w:rPr>
          <w:rFonts w:ascii="Nikosh" w:hAnsi="Nikosh" w:cs="Nikosh"/>
          <w:sz w:val="28"/>
          <w:szCs w:val="28"/>
          <w:lang w:val="nb-NO" w:bidi="bn-IN"/>
        </w:rPr>
        <w:t xml:space="preserve"> </w:t>
      </w:r>
      <w:r>
        <w:rPr>
          <w:rFonts w:ascii="Nikosh" w:hAnsi="Nikosh" w:cs="Nikosh"/>
          <w:sz w:val="28"/>
          <w:szCs w:val="28"/>
          <w:lang w:val="nb-NO" w:bidi="bn-IN"/>
        </w:rPr>
        <w:t xml:space="preserve">           </w:t>
      </w:r>
      <w:r w:rsidRPr="00E00269">
        <w:rPr>
          <w:rFonts w:ascii="Nikosh" w:hAnsi="Nikosh" w:cs="Nikosh"/>
          <w:sz w:val="28"/>
          <w:szCs w:val="28"/>
          <w:lang w:val="nb-NO" w:bidi="bn-IN"/>
        </w:rPr>
        <w:t>আইন</w:t>
      </w:r>
      <w:r>
        <w:rPr>
          <w:rFonts w:ascii="Nikosh" w:hAnsi="Nikosh" w:cs="Nikosh"/>
          <w:sz w:val="28"/>
          <w:szCs w:val="28"/>
          <w:lang w:val="nb-NO" w:bidi="bn-IN"/>
        </w:rPr>
        <w:t>-</w:t>
      </w:r>
      <w:r w:rsidRPr="00E00269">
        <w:rPr>
          <w:rFonts w:ascii="Nikosh" w:hAnsi="Nikosh" w:cs="Nikosh"/>
          <w:sz w:val="28"/>
          <w:szCs w:val="28"/>
          <w:lang w:val="nb-NO" w:bidi="bn-IN"/>
        </w:rPr>
        <w:t xml:space="preserve">শৃঙ্খলা বাহিনীগুলোর সমন্বয়ে </w:t>
      </w:r>
      <w:r>
        <w:rPr>
          <w:rFonts w:ascii="Nikosh" w:hAnsi="Nikosh" w:cs="Nikosh"/>
          <w:sz w:val="28"/>
          <w:szCs w:val="28"/>
          <w:lang w:val="nb-NO" w:bidi="bn-IN"/>
        </w:rPr>
        <w:t xml:space="preserve">এক </w:t>
      </w:r>
      <w:r w:rsidRPr="00E00269">
        <w:rPr>
          <w:rFonts w:ascii="Nikosh" w:hAnsi="Nikosh" w:cs="Nikosh"/>
          <w:sz w:val="28"/>
          <w:szCs w:val="28"/>
          <w:lang w:val="nb-NO" w:bidi="bn-IN"/>
        </w:rPr>
        <w:t>সভা</w:t>
      </w:r>
      <w:r>
        <w:rPr>
          <w:rFonts w:ascii="Nikosh" w:hAnsi="Nikosh" w:cs="Nikosh"/>
          <w:sz w:val="28"/>
          <w:szCs w:val="28"/>
          <w:lang w:val="nb-NO" w:bidi="bn-IN"/>
        </w:rPr>
        <w:t>য় এ সিদ্ধান্ত গৃহীত হয়।</w:t>
      </w:r>
      <w:r w:rsidRPr="00E00269">
        <w:rPr>
          <w:rFonts w:ascii="Nikosh" w:hAnsi="Nikosh" w:cs="Nikosh"/>
          <w:sz w:val="28"/>
          <w:szCs w:val="28"/>
          <w:lang w:val="nb-NO" w:bidi="bn-IN"/>
        </w:rPr>
        <w:t xml:space="preserve"> </w:t>
      </w:r>
      <w:r>
        <w:rPr>
          <w:rFonts w:ascii="Nikosh" w:hAnsi="Nikosh" w:cs="Nikosh"/>
          <w:sz w:val="28"/>
          <w:szCs w:val="28"/>
          <w:lang w:val="nb-NO" w:bidi="bn-IN"/>
        </w:rPr>
        <w:t>এ বিষয়ে</w:t>
      </w:r>
      <w:r w:rsidRPr="00E00269">
        <w:rPr>
          <w:rFonts w:ascii="Nikosh" w:hAnsi="Nikosh" w:cs="Nikosh"/>
          <w:sz w:val="28"/>
          <w:szCs w:val="28"/>
          <w:lang w:val="nb-NO" w:bidi="bn-IN"/>
        </w:rPr>
        <w:t xml:space="preserve"> আগামীকাল প্রেস ব্রিফিংয়ের মাধ্যমে বিস্তারিত জানানো হবে।</w:t>
      </w:r>
    </w:p>
    <w:p w:rsidR="002E52CA" w:rsidRPr="00E00269" w:rsidRDefault="002E52CA" w:rsidP="002E52CA">
      <w:pPr>
        <w:spacing w:after="120" w:line="240" w:lineRule="auto"/>
        <w:ind w:firstLine="720"/>
        <w:jc w:val="both"/>
        <w:rPr>
          <w:rFonts w:ascii="Nikosh" w:hAnsi="Nikosh" w:cs="Nikosh"/>
          <w:sz w:val="28"/>
          <w:szCs w:val="28"/>
          <w:lang w:val="nb-NO" w:bidi="bn-IN"/>
        </w:rPr>
      </w:pPr>
      <w:r w:rsidRPr="00E00269">
        <w:rPr>
          <w:rFonts w:ascii="Nikosh" w:hAnsi="Nikosh" w:cs="Nikosh"/>
          <w:sz w:val="28"/>
          <w:szCs w:val="28"/>
          <w:lang w:val="nb-NO" w:bidi="bn-IN"/>
        </w:rPr>
        <w:t xml:space="preserve">উল্লেখ্য, গতকাল (শুক্রবার) রাতে পতিত স্বৈরাচারের সন্ত্রাসীদের হামলায় কয়েকজন গুরুতর আহত হয়েছেন। </w:t>
      </w:r>
    </w:p>
    <w:p w:rsidR="002E52CA" w:rsidRPr="001B1462" w:rsidRDefault="002E52CA" w:rsidP="002E52CA">
      <w:pPr>
        <w:spacing w:after="120" w:line="240" w:lineRule="auto"/>
        <w:jc w:val="center"/>
        <w:rPr>
          <w:rFonts w:ascii="Nikosh" w:hAnsi="Nikosh" w:cs="Nikosh"/>
          <w:sz w:val="28"/>
          <w:szCs w:val="28"/>
          <w:lang w:val="nb-NO" w:bidi="bn-IN"/>
        </w:rPr>
      </w:pPr>
      <w:r>
        <w:rPr>
          <w:rFonts w:ascii="Nikosh" w:hAnsi="Nikosh" w:cs="Nikosh"/>
          <w:sz w:val="28"/>
          <w:szCs w:val="28"/>
          <w:lang w:val="nb-NO" w:bidi="bn-IN"/>
        </w:rPr>
        <w:t>#</w:t>
      </w:r>
    </w:p>
    <w:p w:rsidR="002E52CA" w:rsidRPr="00E00269" w:rsidRDefault="002E52CA" w:rsidP="002E52CA">
      <w:pPr>
        <w:spacing w:after="120" w:line="240" w:lineRule="auto"/>
        <w:rPr>
          <w:rFonts w:ascii="Nikosh" w:hAnsi="Nikosh" w:cs="Nikosh"/>
          <w:sz w:val="28"/>
          <w:szCs w:val="28"/>
          <w:lang w:val="nb-NO" w:bidi="bn-IN"/>
        </w:rPr>
      </w:pPr>
      <w:r w:rsidRPr="00E00269">
        <w:rPr>
          <w:rFonts w:ascii="Nikosh" w:hAnsi="Nikosh" w:cs="Nikosh"/>
          <w:sz w:val="28"/>
          <w:szCs w:val="28"/>
          <w:lang w:val="nb-NO" w:bidi="bn-IN"/>
        </w:rPr>
        <w:t>ফয়সল</w:t>
      </w:r>
      <w:r>
        <w:rPr>
          <w:rFonts w:ascii="Nikosh" w:hAnsi="Nikosh" w:cs="Nikosh"/>
          <w:sz w:val="28"/>
          <w:szCs w:val="28"/>
          <w:lang w:val="nb-NO" w:bidi="bn-IN"/>
        </w:rPr>
        <w:t>/ফাতেমা/রবি/আলী/মাসুম/১৬০০ ঘণ্টা</w:t>
      </w:r>
      <w:r w:rsidRPr="00E00269">
        <w:rPr>
          <w:rFonts w:ascii="Nikosh" w:hAnsi="Nikosh" w:cs="Nikosh"/>
          <w:sz w:val="28"/>
          <w:szCs w:val="28"/>
          <w:lang w:val="nb-NO" w:bidi="bn-IN"/>
        </w:rPr>
        <w:t xml:space="preserve"> </w:t>
      </w:r>
    </w:p>
    <w:p w:rsidR="002E52CA" w:rsidRPr="00E00269" w:rsidRDefault="002E52CA" w:rsidP="002E52CA">
      <w:pPr>
        <w:spacing w:after="0" w:line="240" w:lineRule="auto"/>
        <w:rPr>
          <w:rFonts w:ascii="Nikosh" w:hAnsi="Nikosh" w:cs="Nikosh"/>
          <w:sz w:val="28"/>
          <w:szCs w:val="28"/>
          <w:lang w:val="nb-NO" w:bidi="bn-IN"/>
        </w:rPr>
      </w:pPr>
    </w:p>
    <w:p w:rsidR="002E52CA" w:rsidRDefault="002E52CA" w:rsidP="002E52CA">
      <w:pPr>
        <w:rPr>
          <w:rFonts w:ascii="Nikosh" w:hAnsi="Nikosh" w:cs="Nikosh"/>
          <w:sz w:val="28"/>
          <w:szCs w:val="28"/>
          <w:cs/>
          <w:lang w:val="nb-NO" w:bidi="bn-IN"/>
        </w:rPr>
      </w:pPr>
    </w:p>
    <w:p w:rsidR="002E52CA" w:rsidRDefault="002E52CA">
      <w:pPr>
        <w:spacing w:after="0" w:line="240" w:lineRule="auto"/>
        <w:rPr>
          <w:rFonts w:ascii="Nikosh" w:hAnsi="Nikosh" w:cs="Nikosh"/>
          <w:sz w:val="30"/>
          <w:szCs w:val="30"/>
          <w:lang w:val="nb-NO"/>
        </w:rPr>
      </w:pPr>
      <w:r>
        <w:rPr>
          <w:rFonts w:ascii="Nikosh" w:hAnsi="Nikosh" w:cs="Nikosh"/>
          <w:sz w:val="30"/>
          <w:szCs w:val="30"/>
          <w:lang w:val="nb-NO"/>
        </w:rPr>
        <w:br w:type="page"/>
      </w:r>
    </w:p>
    <w:p w:rsidR="006B23FD" w:rsidRPr="00B63E13" w:rsidRDefault="006B23FD" w:rsidP="006B23FD">
      <w:pPr>
        <w:jc w:val="both"/>
        <w:rPr>
          <w:rFonts w:ascii="Nikosh" w:eastAsiaTheme="minorHAnsi" w:hAnsi="Nikosh" w:cs="Nikosh"/>
          <w:sz w:val="30"/>
          <w:szCs w:val="30"/>
          <w:lang w:val="nb-NO"/>
        </w:rPr>
      </w:pPr>
      <w:r w:rsidRPr="00B63E13">
        <w:rPr>
          <w:rFonts w:ascii="Nikosh" w:hAnsi="Nikosh" w:cs="Nikosh"/>
          <w:sz w:val="30"/>
          <w:szCs w:val="30"/>
          <w:lang w:val="nb-NO"/>
        </w:rPr>
        <w:t>তথ্যবিবরণী                                                                                                নম্বর:</w:t>
      </w:r>
      <w:r>
        <w:rPr>
          <w:rFonts w:ascii="Nikosh" w:hAnsi="Nikosh" w:cs="Nikosh"/>
          <w:sz w:val="30"/>
          <w:szCs w:val="30"/>
          <w:lang w:val="nb-NO"/>
        </w:rPr>
        <w:t xml:space="preserve"> ০৯</w:t>
      </w:r>
    </w:p>
    <w:p w:rsidR="006B23FD" w:rsidRPr="00B63E13" w:rsidRDefault="006B23FD" w:rsidP="006B23FD">
      <w:pPr>
        <w:spacing w:after="0" w:line="240" w:lineRule="auto"/>
        <w:jc w:val="center"/>
        <w:rPr>
          <w:rFonts w:ascii="Nikosh" w:hAnsi="Nikosh" w:cs="Nikosh"/>
          <w:sz w:val="30"/>
          <w:szCs w:val="30"/>
          <w:u w:val="single"/>
          <w:lang w:val="nb-NO"/>
        </w:rPr>
      </w:pPr>
      <w:r w:rsidRPr="00B63E13">
        <w:rPr>
          <w:rFonts w:ascii="Nikosh" w:hAnsi="Nikosh" w:cs="Nikosh"/>
          <w:sz w:val="30"/>
          <w:szCs w:val="30"/>
          <w:u w:val="single"/>
          <w:cs/>
          <w:lang w:val="nb-NO" w:bidi="bn-IN"/>
        </w:rPr>
        <w:t>টেলিভিশন চ্যানেলে স্ক্রল আকারে প্রচারের জন্য</w:t>
      </w:r>
    </w:p>
    <w:p w:rsidR="006B23FD" w:rsidRPr="00B63E13" w:rsidRDefault="006B23FD" w:rsidP="006B23FD">
      <w:pPr>
        <w:spacing w:after="0" w:line="240" w:lineRule="auto"/>
        <w:jc w:val="center"/>
        <w:rPr>
          <w:rFonts w:ascii="Nikosh" w:hAnsi="Nikosh" w:cs="Nikosh"/>
          <w:b/>
          <w:bCs/>
          <w:sz w:val="30"/>
          <w:szCs w:val="30"/>
          <w:cs/>
          <w:lang w:val="nb-NO" w:bidi="bn-IN"/>
        </w:rPr>
      </w:pPr>
      <w:r w:rsidRPr="00B63E13">
        <w:rPr>
          <w:rFonts w:ascii="Nikosh" w:hAnsi="Nikosh" w:cs="Nikosh"/>
          <w:b/>
          <w:bCs/>
          <w:sz w:val="30"/>
          <w:szCs w:val="30"/>
          <w:cs/>
          <w:lang w:val="nb-NO" w:bidi="bn-IN"/>
        </w:rPr>
        <w:t>সকল ইলেকট্রনিক মিডিয়া</w:t>
      </w:r>
    </w:p>
    <w:p w:rsidR="006B23FD" w:rsidRPr="00B63E13" w:rsidRDefault="006B23FD" w:rsidP="006B23FD">
      <w:pPr>
        <w:spacing w:after="0" w:line="240" w:lineRule="auto"/>
        <w:jc w:val="center"/>
        <w:rPr>
          <w:rFonts w:ascii="Nikosh" w:hAnsi="Nikosh" w:cs="Nikosh"/>
          <w:b/>
          <w:bCs/>
          <w:sz w:val="30"/>
          <w:szCs w:val="30"/>
          <w:cs/>
          <w:lang w:val="nb-NO" w:bidi="bn-IN"/>
        </w:rPr>
      </w:pPr>
    </w:p>
    <w:p w:rsidR="006B23FD" w:rsidRPr="00FA6475" w:rsidRDefault="006B23FD" w:rsidP="006B23FD">
      <w:pPr>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6B23FD" w:rsidRPr="00ED7D86" w:rsidRDefault="006B23FD" w:rsidP="006B23FD">
      <w:pPr>
        <w:spacing w:after="0" w:line="240" w:lineRule="auto"/>
        <w:rPr>
          <w:rFonts w:ascii="Nikosh" w:hAnsi="Nikosh" w:cs="Nikosh"/>
          <w:sz w:val="12"/>
          <w:szCs w:val="30"/>
        </w:rPr>
      </w:pPr>
    </w:p>
    <w:p w:rsidR="006B23FD" w:rsidRPr="00B63E13" w:rsidRDefault="006B23FD" w:rsidP="006B23FD">
      <w:pPr>
        <w:ind w:firstLine="720"/>
        <w:jc w:val="both"/>
        <w:rPr>
          <w:rFonts w:ascii="Nikosh" w:eastAsia="Nikosh" w:hAnsi="Nikosh" w:cs="Nikosh"/>
          <w:sz w:val="30"/>
          <w:szCs w:val="30"/>
        </w:rPr>
      </w:pPr>
      <w:r w:rsidRPr="00B63E13">
        <w:rPr>
          <w:rFonts w:ascii="Nikosh" w:eastAsia="Nikosh" w:hAnsi="Nikosh" w:cs="Nikosh"/>
          <w:sz w:val="30"/>
          <w:szCs w:val="30"/>
        </w:rPr>
        <w:t xml:space="preserve">সরকারি-বেসরকারি টিভি চ্যানেলসহ </w:t>
      </w:r>
      <w:r w:rsidRPr="00B63E13">
        <w:rPr>
          <w:rFonts w:ascii="Nikosh" w:hAnsi="Nikosh" w:cs="Nikosh"/>
          <w:sz w:val="30"/>
          <w:szCs w:val="30"/>
          <w:cs/>
          <w:lang w:val="nb-NO" w:bidi="bn-IN"/>
        </w:rPr>
        <w:t>অন্যান্য</w:t>
      </w:r>
      <w:r w:rsidRPr="00B63E13">
        <w:rPr>
          <w:rFonts w:ascii="Nikosh" w:eastAsia="Nikosh" w:hAnsi="Nikosh" w:cs="Nikosh"/>
          <w:sz w:val="30"/>
          <w:szCs w:val="30"/>
        </w:rPr>
        <w:t xml:space="preserve"> ইলেকট্রনিক মিডিয়ায়</w:t>
      </w:r>
      <w:r w:rsidRPr="00B63E13">
        <w:rPr>
          <w:rFonts w:ascii="Nikosh" w:hAnsi="Nikosh" w:cs="Nikosh"/>
          <w:sz w:val="30"/>
          <w:szCs w:val="30"/>
        </w:rPr>
        <w:t xml:space="preserve"> </w:t>
      </w:r>
      <w:r w:rsidRPr="00B63E13">
        <w:rPr>
          <w:rFonts w:ascii="Nikosh" w:eastAsia="Nikosh" w:hAnsi="Nikosh" w:cs="Nikosh"/>
          <w:sz w:val="30"/>
          <w:szCs w:val="30"/>
        </w:rPr>
        <w:t xml:space="preserve">নিম্নোক্ত বার্তাটি স্ক্রল আকারে প্রচারের জন্য অনুরোধ করা হলো:  </w:t>
      </w:r>
    </w:p>
    <w:p w:rsidR="006B23FD" w:rsidRPr="00B63E13" w:rsidRDefault="006B23FD" w:rsidP="006B23FD">
      <w:pPr>
        <w:pBdr>
          <w:top w:val="nil"/>
          <w:left w:val="nil"/>
          <w:bottom w:val="nil"/>
          <w:right w:val="nil"/>
          <w:between w:val="nil"/>
        </w:pBdr>
        <w:spacing w:after="240" w:line="240" w:lineRule="auto"/>
        <w:jc w:val="both"/>
        <w:rPr>
          <w:rFonts w:ascii="Nikosh" w:eastAsia="Nikosh" w:hAnsi="Nikosh" w:cs="Nikosh"/>
          <w:b/>
          <w:color w:val="000000"/>
          <w:sz w:val="30"/>
          <w:szCs w:val="30"/>
          <w:u w:val="single"/>
        </w:rPr>
      </w:pPr>
      <w:r w:rsidRPr="00B63E13">
        <w:rPr>
          <w:rFonts w:ascii="Nikosh" w:eastAsia="Nikosh" w:hAnsi="Nikosh" w:cs="Nikosh"/>
          <w:b/>
          <w:color w:val="000000"/>
          <w:sz w:val="30"/>
          <w:szCs w:val="30"/>
          <w:u w:val="single"/>
        </w:rPr>
        <w:t>মূলবার্ত</w:t>
      </w:r>
      <w:proofErr w:type="gramStart"/>
      <w:r w:rsidRPr="00B63E13">
        <w:rPr>
          <w:rFonts w:ascii="Nikosh" w:eastAsia="Nikosh" w:hAnsi="Nikosh" w:cs="Nikosh"/>
          <w:b/>
          <w:color w:val="000000"/>
          <w:sz w:val="30"/>
          <w:szCs w:val="30"/>
          <w:u w:val="single"/>
        </w:rPr>
        <w:t>া :</w:t>
      </w:r>
      <w:proofErr w:type="gramEnd"/>
      <w:r w:rsidRPr="00B63E13">
        <w:rPr>
          <w:rFonts w:ascii="Nikosh" w:eastAsia="Nikosh" w:hAnsi="Nikosh" w:cs="Nikosh"/>
          <w:b/>
          <w:color w:val="000000"/>
          <w:sz w:val="30"/>
          <w:szCs w:val="30"/>
          <w:u w:val="single"/>
        </w:rPr>
        <w:t xml:space="preserve"> </w:t>
      </w:r>
    </w:p>
    <w:p w:rsidR="006B23FD" w:rsidRPr="003423DC" w:rsidRDefault="006B23FD" w:rsidP="006B23FD">
      <w:pPr>
        <w:shd w:val="clear" w:color="auto" w:fill="FFFFFF"/>
        <w:spacing w:after="240" w:line="240" w:lineRule="auto"/>
        <w:ind w:firstLine="720"/>
        <w:jc w:val="both"/>
        <w:rPr>
          <w:rFonts w:ascii="Nikosh" w:hAnsi="Nikosh" w:cs="Nikosh"/>
          <w:sz w:val="28"/>
          <w:szCs w:val="28"/>
        </w:rPr>
      </w:pPr>
      <w:r w:rsidRPr="009365A9">
        <w:rPr>
          <w:rFonts w:ascii="Nikosh" w:hAnsi="Nikosh" w:cs="Nikosh"/>
          <w:color w:val="000000"/>
          <w:sz w:val="32"/>
          <w:szCs w:val="32"/>
        </w:rPr>
        <w:t>আজ থেকে সারাদেশে</w:t>
      </w:r>
      <w:r w:rsidRPr="008C1C57">
        <w:rPr>
          <w:rFonts w:ascii="Nikosh" w:hAnsi="Nikosh" w:cs="Nikosh"/>
          <w:sz w:val="28"/>
          <w:szCs w:val="28"/>
        </w:rPr>
        <w:t xml:space="preserve"> </w:t>
      </w:r>
      <w:r>
        <w:rPr>
          <w:rFonts w:ascii="Nikosh" w:hAnsi="Nikosh" w:cs="Nikosh"/>
          <w:color w:val="000000"/>
          <w:sz w:val="32"/>
          <w:szCs w:val="32"/>
        </w:rPr>
        <w:t>যৌথ বাহিনীর সমন্বয়ে</w:t>
      </w:r>
      <w:r w:rsidRPr="008C1C57">
        <w:rPr>
          <w:rFonts w:ascii="Nikosh" w:hAnsi="Nikosh" w:cs="Nikosh"/>
          <w:color w:val="000000"/>
          <w:sz w:val="32"/>
          <w:szCs w:val="32"/>
        </w:rPr>
        <w:t xml:space="preserve"> ‘</w:t>
      </w:r>
      <w:r w:rsidRPr="009365A9">
        <w:rPr>
          <w:rFonts w:ascii="Nikosh" w:hAnsi="Nikosh" w:cs="Nikosh"/>
          <w:color w:val="000000"/>
          <w:sz w:val="32"/>
          <w:szCs w:val="32"/>
        </w:rPr>
        <w:t>অপারেশন ডেভিল হান্ট</w:t>
      </w:r>
      <w:r w:rsidRPr="008C1C57">
        <w:rPr>
          <w:rFonts w:ascii="Nikosh" w:hAnsi="Nikosh" w:cs="Nikosh"/>
          <w:color w:val="000000"/>
          <w:sz w:val="32"/>
          <w:szCs w:val="32"/>
        </w:rPr>
        <w:t>’</w:t>
      </w:r>
      <w:r>
        <w:rPr>
          <w:rFonts w:ascii="Nikosh" w:hAnsi="Nikosh" w:cs="Nikosh"/>
          <w:color w:val="000000"/>
          <w:sz w:val="32"/>
          <w:szCs w:val="32"/>
        </w:rPr>
        <w:t xml:space="preserve"> পরিচালনার সিদ্ধান্ত</w:t>
      </w:r>
      <w:r w:rsidRPr="003423DC">
        <w:rPr>
          <w:rFonts w:ascii="Nikosh" w:hAnsi="Nikosh" w:cs="Nikosh"/>
          <w:sz w:val="28"/>
          <w:szCs w:val="28"/>
        </w:rPr>
        <w:t xml:space="preserve"> </w:t>
      </w:r>
      <w:r>
        <w:rPr>
          <w:rFonts w:ascii="Nikosh" w:hAnsi="Nikosh" w:cs="Nikosh"/>
          <w:sz w:val="30"/>
          <w:szCs w:val="30"/>
          <w:lang w:val="nb-NO"/>
        </w:rPr>
        <w:t>স্বরাষ্ট্র মন্ত্রণালয়ের</w:t>
      </w:r>
      <w:r w:rsidRPr="00F06E29">
        <w:rPr>
          <w:rFonts w:ascii="Nikosh" w:hAnsi="Nikosh" w:cs="Nikosh"/>
          <w:sz w:val="30"/>
          <w:szCs w:val="30"/>
          <w:lang w:val="nb-NO"/>
        </w:rPr>
        <w:t xml:space="preserve">। </w:t>
      </w:r>
      <w:r>
        <w:rPr>
          <w:rFonts w:ascii="Nikosh" w:hAnsi="Nikosh" w:cs="Nikosh"/>
          <w:sz w:val="30"/>
          <w:szCs w:val="30"/>
          <w:lang w:val="nb-NO"/>
        </w:rPr>
        <w:t xml:space="preserve"> </w:t>
      </w:r>
    </w:p>
    <w:p w:rsidR="006B23FD" w:rsidRPr="00B63E13" w:rsidRDefault="006B23FD" w:rsidP="006B23FD">
      <w:pPr>
        <w:tabs>
          <w:tab w:val="left" w:pos="2684"/>
          <w:tab w:val="center" w:pos="4514"/>
        </w:tabs>
        <w:jc w:val="center"/>
        <w:rPr>
          <w:rFonts w:ascii="Nikosh" w:hAnsi="Nikosh" w:cs="Nikosh"/>
          <w:sz w:val="30"/>
          <w:szCs w:val="30"/>
          <w:cs/>
          <w:lang w:bidi="bn-IN"/>
        </w:rPr>
      </w:pPr>
      <w:r w:rsidRPr="00B63E13">
        <w:rPr>
          <w:rFonts w:ascii="Nikosh" w:hAnsi="Nikosh" w:cs="Nikosh"/>
          <w:sz w:val="30"/>
          <w:szCs w:val="30"/>
          <w:cs/>
          <w:lang w:bidi="bn-IN"/>
        </w:rPr>
        <w:t>#</w:t>
      </w:r>
    </w:p>
    <w:p w:rsidR="006B23FD" w:rsidRPr="003423DC" w:rsidRDefault="006B23FD" w:rsidP="006B23FD">
      <w:pPr>
        <w:shd w:val="clear" w:color="auto" w:fill="FFFFFF"/>
        <w:spacing w:after="0" w:line="240" w:lineRule="auto"/>
        <w:rPr>
          <w:rFonts w:ascii="Nikosh" w:hAnsi="Nikosh" w:cs="Nikosh"/>
          <w:sz w:val="28"/>
          <w:szCs w:val="28"/>
        </w:rPr>
      </w:pPr>
      <w:r>
        <w:rPr>
          <w:rFonts w:ascii="Nikosh" w:hAnsi="Nikosh" w:cs="Nikosh"/>
          <w:sz w:val="28"/>
          <w:szCs w:val="28"/>
        </w:rPr>
        <w:t>ফয়সল/ফাতেমা/রবি/আলী/</w:t>
      </w:r>
      <w:r w:rsidRPr="004B5030">
        <w:rPr>
          <w:rFonts w:ascii="Nikosh" w:hAnsi="Nikosh" w:cs="Nikosh"/>
          <w:sz w:val="28"/>
          <w:szCs w:val="28"/>
        </w:rPr>
        <w:t>মা</w:t>
      </w:r>
      <w:r>
        <w:rPr>
          <w:rFonts w:ascii="Nikosh" w:hAnsi="Nikosh" w:cs="Nikosh"/>
          <w:sz w:val="28"/>
          <w:szCs w:val="28"/>
        </w:rPr>
        <w:t>সুম</w:t>
      </w:r>
      <w:r w:rsidRPr="004B5030">
        <w:rPr>
          <w:rFonts w:ascii="Nikosh" w:hAnsi="Nikosh" w:cs="Nikosh"/>
          <w:sz w:val="28"/>
          <w:szCs w:val="28"/>
        </w:rPr>
        <w:t>/২০২৫/</w:t>
      </w:r>
      <w:r>
        <w:rPr>
          <w:rFonts w:ascii="Nikosh" w:hAnsi="Nikosh" w:cs="Nikosh"/>
          <w:sz w:val="28"/>
          <w:szCs w:val="28"/>
        </w:rPr>
        <w:t>১৫৫৫</w:t>
      </w:r>
      <w:r w:rsidRPr="004B5030">
        <w:rPr>
          <w:rFonts w:ascii="Nikosh" w:hAnsi="Nikosh" w:cs="Nikosh"/>
          <w:sz w:val="28"/>
          <w:szCs w:val="28"/>
        </w:rPr>
        <w:t xml:space="preserve"> ঘণ্টা </w:t>
      </w:r>
      <w:r>
        <w:rPr>
          <w:rFonts w:ascii="Nikosh" w:hAnsi="Nikosh" w:cs="Nikosh"/>
          <w:sz w:val="28"/>
          <w:szCs w:val="28"/>
        </w:rPr>
        <w:t xml:space="preserve"> </w:t>
      </w:r>
    </w:p>
    <w:p w:rsidR="006B23FD" w:rsidRDefault="006B23FD">
      <w:pPr>
        <w:spacing w:after="0" w:line="240" w:lineRule="auto"/>
        <w:rPr>
          <w:rFonts w:ascii="Times New Roman" w:eastAsia="UD Digi Kyokasho N-B" w:hAnsi="Times New Roman"/>
          <w:bCs/>
          <w:sz w:val="26"/>
          <w:szCs w:val="26"/>
        </w:rPr>
      </w:pPr>
      <w:r>
        <w:rPr>
          <w:rFonts w:ascii="Times New Roman" w:eastAsia="UD Digi Kyokasho N-B" w:hAnsi="Times New Roman"/>
          <w:bCs/>
          <w:sz w:val="26"/>
          <w:szCs w:val="26"/>
        </w:rPr>
        <w:br w:type="page"/>
      </w:r>
    </w:p>
    <w:p w:rsidR="00A35500" w:rsidRPr="007D1792" w:rsidRDefault="00A35500" w:rsidP="00A35500">
      <w:pPr>
        <w:spacing w:after="0" w:line="240" w:lineRule="auto"/>
        <w:rPr>
          <w:rFonts w:ascii="Times New Roman" w:eastAsia="UD Digi Kyokasho N-B" w:hAnsi="Times New Roman"/>
          <w:b/>
          <w:color w:val="000000"/>
          <w:sz w:val="12"/>
        </w:rPr>
      </w:pPr>
      <w:r w:rsidRPr="007D1792">
        <w:rPr>
          <w:rFonts w:ascii="Times New Roman" w:eastAsia="UD Digi Kyokasho N-B" w:hAnsi="Times New Roman"/>
          <w:bCs/>
          <w:sz w:val="26"/>
          <w:szCs w:val="26"/>
        </w:rPr>
        <w:t>Handout</w:t>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t xml:space="preserve">      Number:</w:t>
      </w:r>
      <w:r>
        <w:rPr>
          <w:rFonts w:ascii="Times New Roman" w:eastAsia="UD Digi Kyokasho N-B" w:hAnsi="Times New Roman"/>
          <w:bCs/>
          <w:sz w:val="26"/>
          <w:szCs w:val="26"/>
        </w:rPr>
        <w:t xml:space="preserve"> 2637</w:t>
      </w:r>
      <w:r w:rsidRPr="007D1792">
        <w:rPr>
          <w:rFonts w:ascii="Times New Roman" w:eastAsia="UD Digi Kyokasho N-B" w:hAnsi="Times New Roman"/>
          <w:bCs/>
          <w:sz w:val="26"/>
          <w:szCs w:val="26"/>
        </w:rPr>
        <w:t xml:space="preserve"> </w:t>
      </w:r>
      <w:r w:rsidRPr="007D1792">
        <w:rPr>
          <w:rFonts w:ascii="Times New Roman" w:eastAsia="UD Digi Kyokasho N-B" w:hAnsi="Times New Roman"/>
          <w:color w:val="000000"/>
        </w:rPr>
        <w:br/>
      </w:r>
    </w:p>
    <w:p w:rsidR="00A35500" w:rsidRDefault="00A35500" w:rsidP="00A35500">
      <w:pPr>
        <w:spacing w:after="0" w:line="240" w:lineRule="auto"/>
        <w:jc w:val="center"/>
        <w:rPr>
          <w:rFonts w:ascii="Times New Roman" w:eastAsia="UD Digi Kyokasho N-B" w:hAnsi="Times New Roman"/>
          <w:b/>
          <w:color w:val="000000"/>
        </w:rPr>
      </w:pPr>
      <w:r w:rsidRPr="00FD72C6">
        <w:rPr>
          <w:rFonts w:ascii="Times New Roman" w:eastAsia="UD Digi Kyokasho N-B" w:hAnsi="Times New Roman"/>
          <w:color w:val="000000"/>
          <w:u w:val="single"/>
        </w:rPr>
        <w:t>Youth Festival 2025</w:t>
      </w:r>
    </w:p>
    <w:p w:rsidR="00A35500" w:rsidRPr="007D1792" w:rsidRDefault="00A35500" w:rsidP="00A35500">
      <w:pPr>
        <w:spacing w:after="0" w:line="240" w:lineRule="auto"/>
        <w:jc w:val="center"/>
        <w:rPr>
          <w:rFonts w:ascii="Times New Roman" w:eastAsia="UD Digi Kyokasho N-B" w:hAnsi="Times New Roman"/>
          <w:color w:val="000000"/>
          <w:sz w:val="12"/>
        </w:rPr>
      </w:pPr>
      <w:r w:rsidRPr="007D1792">
        <w:rPr>
          <w:rFonts w:ascii="Times New Roman" w:eastAsia="UD Digi Kyokasho N-B" w:hAnsi="Times New Roman"/>
          <w:b/>
          <w:color w:val="000000"/>
        </w:rPr>
        <w:t>The Ministry of Environment Promotes Green Messages in BPL Cricket</w:t>
      </w:r>
      <w:r w:rsidRPr="007D1792">
        <w:rPr>
          <w:rFonts w:ascii="Times New Roman" w:eastAsia="UD Digi Kyokasho N-B" w:hAnsi="Times New Roman"/>
          <w:color w:val="000000"/>
        </w:rPr>
        <w:br/>
      </w:r>
    </w:p>
    <w:p w:rsidR="00A35500" w:rsidRDefault="00A35500" w:rsidP="00A35500">
      <w:pPr>
        <w:spacing w:after="0" w:line="240" w:lineRule="auto"/>
        <w:rPr>
          <w:rFonts w:ascii="Times New Roman" w:eastAsia="UD Digi Kyokasho N-B" w:hAnsi="Times New Roman"/>
          <w:color w:val="000000"/>
        </w:rPr>
      </w:pPr>
      <w:r w:rsidRPr="007D1792">
        <w:rPr>
          <w:rFonts w:ascii="Times New Roman" w:eastAsia="UD Digi Kyokasho N-B" w:hAnsi="Times New Roman"/>
          <w:color w:val="000000"/>
        </w:rPr>
        <w:t>Dhaka, 8</w:t>
      </w:r>
      <w:r>
        <w:rPr>
          <w:rFonts w:ascii="Times New Roman" w:eastAsia="UD Digi Kyokasho N-B" w:hAnsi="Times New Roman"/>
          <w:color w:val="000000"/>
        </w:rPr>
        <w:t xml:space="preserve"> </w:t>
      </w:r>
      <w:r w:rsidRPr="007D1792">
        <w:rPr>
          <w:rFonts w:ascii="Times New Roman" w:eastAsia="UD Digi Kyokasho N-B" w:hAnsi="Times New Roman"/>
          <w:color w:val="000000"/>
        </w:rPr>
        <w:t>February:</w:t>
      </w:r>
    </w:p>
    <w:p w:rsidR="00A35500" w:rsidRDefault="00A35500" w:rsidP="00A35500">
      <w:pPr>
        <w:spacing w:after="0" w:line="240" w:lineRule="auto"/>
        <w:rPr>
          <w:rFonts w:ascii="Times New Roman" w:eastAsia="UD Digi Kyokasho N-B" w:hAnsi="Times New Roman"/>
          <w:color w:val="000000"/>
        </w:rPr>
      </w:pPr>
      <w:r>
        <w:rPr>
          <w:rFonts w:ascii="Times New Roman" w:eastAsia="UD Digi Kyokasho N-B" w:hAnsi="Times New Roman"/>
          <w:color w:val="000000"/>
        </w:rPr>
        <w:t xml:space="preserve"> </w:t>
      </w: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To make the Youth Festival 2025: Bangladesh Premier League (BPL) an environment friendly event, the Ministry of Environment, Forest, and Climate Change has implemented several initiatives. The use of single-use plastic has been banned both inside and outside the stadiums. Eco-friendly placards and props have been introduced, along with environmentally responsible materials for celebrating boundaries and sixes.</w:t>
      </w:r>
    </w:p>
    <w:p w:rsidR="00A35500" w:rsidRDefault="00A35500" w:rsidP="00A35500">
      <w:pPr>
        <w:spacing w:after="0" w:line="240" w:lineRule="auto"/>
        <w:ind w:firstLine="720"/>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During the tournament’s opening and final matches, team captains exchanged trees as symbolic gifts to promote environmental awareness. L-shaped advertisements and thematic TVCs were broadcast during matches, emphasizing zero waste, the elimination of single-use plastics, and the reduction of air and noise pollution.</w:t>
      </w:r>
    </w:p>
    <w:p w:rsidR="00A35500" w:rsidRDefault="00A35500" w:rsidP="00A35500">
      <w:pPr>
        <w:spacing w:after="0" w:line="240" w:lineRule="auto"/>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Special awareness corners were set up at the three BPL venues in Dhaka, Sylhet, and Chattogram to educate spectators on environmental conservation efforts. These corners showcased sustainable initiatives and engaged audiences in eco-friendly activities. Additionally, interactive bins with color-coded waste segregation were installed to ensure proper waste management and minimize pollution.</w:t>
      </w:r>
    </w:p>
    <w:p w:rsidR="00A35500" w:rsidRDefault="00A35500" w:rsidP="00A35500">
      <w:pPr>
        <w:spacing w:after="0" w:line="240" w:lineRule="auto"/>
        <w:ind w:firstLine="720"/>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To further amplify the green message, popular radio jockeys endorsed environmental awareness messages aired live during matches. Social media platforms such as Facebook, YouTube, and TikTok were also utilized to boost and promote eco-conscious campaigns.</w:t>
      </w:r>
    </w:p>
    <w:p w:rsidR="00A35500" w:rsidRDefault="00A35500" w:rsidP="00A35500">
      <w:pPr>
        <w:spacing w:after="0" w:line="240" w:lineRule="auto"/>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Through these initiatives, BPL 2025 has evolved beyond a cricket tournament into a platform for environmental awareness, inspiring the youth to take action in preserving nature.</w:t>
      </w:r>
    </w:p>
    <w:p w:rsidR="00A35500" w:rsidRDefault="00A35500" w:rsidP="00A35500">
      <w:pPr>
        <w:spacing w:after="0" w:line="240" w:lineRule="auto"/>
        <w:ind w:firstLine="720"/>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The Ministry of Environment, Forest, and Climate Change urges all organizers of sports, cultural, and social events, including cricket and football tournaments, to adopt environment friendly practices in their events.</w:t>
      </w:r>
    </w:p>
    <w:p w:rsidR="00A35500" w:rsidRDefault="00A35500" w:rsidP="00A35500">
      <w:pPr>
        <w:spacing w:after="0" w:line="240" w:lineRule="auto"/>
        <w:ind w:firstLine="720"/>
        <w:rPr>
          <w:rFonts w:ascii="Times New Roman" w:eastAsia="UD Digi Kyokasho N-B" w:hAnsi="Times New Roman"/>
          <w:color w:val="000000"/>
        </w:rPr>
      </w:pPr>
    </w:p>
    <w:p w:rsidR="00A35500" w:rsidRDefault="00A35500" w:rsidP="00A35500">
      <w:pPr>
        <w:spacing w:after="0" w:line="240" w:lineRule="auto"/>
        <w:ind w:firstLine="720"/>
        <w:jc w:val="center"/>
        <w:rPr>
          <w:rFonts w:ascii="Times New Roman" w:eastAsia="UD Digi Kyokasho N-B" w:hAnsi="Times New Roman"/>
          <w:color w:val="000000"/>
        </w:rPr>
      </w:pPr>
      <w:r w:rsidRPr="007D1792">
        <w:rPr>
          <w:rFonts w:ascii="Times New Roman" w:eastAsia="UD Digi Kyokasho N-B" w:hAnsi="Times New Roman"/>
          <w:color w:val="000000"/>
        </w:rPr>
        <w:br/>
      </w:r>
      <w:r>
        <w:rPr>
          <w:rFonts w:ascii="Times New Roman" w:eastAsia="UD Digi Kyokasho N-B" w:hAnsi="Times New Roman"/>
          <w:color w:val="000000"/>
        </w:rPr>
        <w:t>#</w:t>
      </w:r>
      <w:r w:rsidRPr="007D1792">
        <w:rPr>
          <w:rFonts w:ascii="Times New Roman" w:eastAsia="UD Digi Kyokasho N-B" w:hAnsi="Times New Roman"/>
          <w:color w:val="000000"/>
        </w:rPr>
        <w:br/>
      </w:r>
    </w:p>
    <w:p w:rsidR="00A35500" w:rsidRDefault="00A35500" w:rsidP="00A35500">
      <w:pPr>
        <w:spacing w:after="0" w:line="240" w:lineRule="auto"/>
        <w:rPr>
          <w:rFonts w:ascii="Nikosh" w:hAnsi="Nikosh" w:cs="Nikosh"/>
          <w:sz w:val="28"/>
          <w:szCs w:val="28"/>
          <w:cs/>
          <w:lang w:val="nb-NO" w:bidi="bn-IN"/>
        </w:rPr>
      </w:pPr>
      <w:r w:rsidRPr="007D1792">
        <w:rPr>
          <w:rFonts w:ascii="Times New Roman" w:eastAsia="UD Digi Kyokasho N-B" w:hAnsi="Times New Roman"/>
          <w:color w:val="000000"/>
        </w:rPr>
        <w:br/>
      </w:r>
      <w:r>
        <w:rPr>
          <w:rFonts w:ascii="Times New Roman" w:eastAsia="UD Digi Kyokasho N-B" w:hAnsi="Times New Roman"/>
          <w:color w:val="000000"/>
        </w:rPr>
        <w:t xml:space="preserve">Dipankar/Fatema/Rabi/Ali/Shafi/2025/1510 hours </w:t>
      </w:r>
      <w:r w:rsidRPr="007D1792">
        <w:rPr>
          <w:rFonts w:ascii="Times New Roman" w:eastAsia="UD Digi Kyokasho N-B" w:hAnsi="Times New Roman"/>
          <w:color w:val="000000"/>
        </w:rPr>
        <w:br/>
      </w:r>
      <w:r>
        <w:rPr>
          <w:rFonts w:ascii="Nikosh" w:hAnsi="Nikosh" w:cs="Nikosh"/>
          <w:sz w:val="28"/>
          <w:szCs w:val="28"/>
          <w:cs/>
          <w:lang w:val="nb-NO" w:bidi="bn-IN"/>
        </w:rPr>
        <w:br w:type="page"/>
      </w:r>
    </w:p>
    <w:p w:rsidR="00062744" w:rsidRDefault="00062744" w:rsidP="00062744">
      <w:pPr>
        <w:spacing w:after="0" w:line="240" w:lineRule="auto"/>
        <w:jc w:val="both"/>
        <w:rPr>
          <w:rFonts w:ascii="Nikosh" w:hAnsi="Nikosh" w:cs="Nikosh"/>
          <w:color w:val="222222"/>
          <w:sz w:val="28"/>
          <w:szCs w:val="28"/>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২৬৩৬</w:t>
      </w:r>
    </w:p>
    <w:p w:rsidR="00062744" w:rsidRPr="00793EAC" w:rsidRDefault="00062744" w:rsidP="00062744">
      <w:pPr>
        <w:spacing w:after="0" w:line="240" w:lineRule="auto"/>
        <w:jc w:val="center"/>
        <w:rPr>
          <w:rFonts w:ascii="Nikosh" w:hAnsi="Nikosh" w:cs="Nikosh"/>
          <w:color w:val="222222"/>
          <w:sz w:val="28"/>
          <w:szCs w:val="28"/>
          <w:u w:val="single"/>
          <w:shd w:val="clear" w:color="auto" w:fill="FFFFFF"/>
        </w:rPr>
      </w:pPr>
      <w:r w:rsidRPr="00FA6475">
        <w:rPr>
          <w:rFonts w:ascii="Nikosh" w:hAnsi="Nikosh" w:cs="Nikosh"/>
          <w:color w:val="222222"/>
          <w:sz w:val="28"/>
          <w:szCs w:val="28"/>
        </w:rPr>
        <w:br/>
      </w:r>
      <w:r w:rsidRPr="00793EAC">
        <w:rPr>
          <w:rFonts w:ascii="Nikosh" w:hAnsi="Nikosh" w:cs="Nikosh"/>
          <w:color w:val="222222"/>
          <w:sz w:val="28"/>
          <w:szCs w:val="28"/>
          <w:u w:val="single"/>
          <w:shd w:val="clear" w:color="auto" w:fill="FFFFFF"/>
        </w:rPr>
        <w:t>তারুণ্যের উৎসব বিপিএল ক্রিকেট উৎসবে সবুজের বার্তা</w:t>
      </w:r>
    </w:p>
    <w:p w:rsidR="00062744" w:rsidRDefault="00062744" w:rsidP="00062744">
      <w:pPr>
        <w:spacing w:after="0" w:line="240" w:lineRule="auto"/>
        <w:jc w:val="center"/>
        <w:rPr>
          <w:rFonts w:ascii="Nikosh" w:hAnsi="Nikosh" w:cs="Nikosh"/>
          <w:b/>
          <w:color w:val="222222"/>
          <w:sz w:val="28"/>
          <w:szCs w:val="28"/>
          <w:shd w:val="clear" w:color="auto" w:fill="FFFFFF"/>
        </w:rPr>
      </w:pPr>
      <w:r w:rsidRPr="00FA6475">
        <w:rPr>
          <w:rFonts w:ascii="Nikosh" w:hAnsi="Nikosh" w:cs="Nikosh"/>
          <w:b/>
          <w:color w:val="222222"/>
          <w:sz w:val="28"/>
          <w:szCs w:val="28"/>
          <w:shd w:val="clear" w:color="auto" w:fill="FFFFFF"/>
        </w:rPr>
        <w:t>সকল উৎসব পরিবেশবান্ধব করতে পরিবেশ মন্ত্রণালয়ের আহ্বান</w:t>
      </w:r>
    </w:p>
    <w:p w:rsidR="00062744" w:rsidRPr="00FA6475" w:rsidRDefault="00062744" w:rsidP="00062744">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p>
    <w:p w:rsidR="00062744" w:rsidRPr="00FA6475" w:rsidRDefault="00062744" w:rsidP="00062744">
      <w:pPr>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 xml:space="preserve">তারুণ্যের উৎসব বাংলাদেশ প্রিমিয়ার </w:t>
      </w:r>
      <w:r>
        <w:rPr>
          <w:rFonts w:ascii="Nikosh" w:hAnsi="Nikosh" w:cs="Nikosh"/>
          <w:color w:val="222222"/>
          <w:sz w:val="28"/>
          <w:szCs w:val="28"/>
          <w:shd w:val="clear" w:color="auto" w:fill="FFFFFF"/>
        </w:rPr>
        <w:t>লী</w:t>
      </w:r>
      <w:r w:rsidRPr="00FA6475">
        <w:rPr>
          <w:rFonts w:ascii="Nikosh" w:hAnsi="Nikosh" w:cs="Nikosh"/>
          <w:color w:val="222222"/>
          <w:sz w:val="28"/>
          <w:szCs w:val="28"/>
          <w:shd w:val="clear" w:color="auto" w:fill="FFFFFF"/>
        </w:rPr>
        <w:t>গ (বিপিএল) ২০২৫-কে পরিবেশবান্ধব করতে পরিবেশ, বন ও জলবায়ু পরিবর্তন মন্ত্রণালয় একাধিক কার্যক্রম বাস্তবায়ন করেছে। মাঠের ভেতরে ও বাইরে সিঙ্গেল ইউজ প্লাস্টিক ব্যবহারে নিষেধাজ্ঞা আরোপ করা হয়। ইকো-ফ্রেন্ডলি প্ল্যাকার্ড ও প্রপস ব্যবহারের পাশাপাশি ‘চার’ ও ‘ছক্কা</w:t>
      </w:r>
      <w:r>
        <w:rPr>
          <w:rFonts w:ascii="Nikosh" w:hAnsi="Nikosh" w:cs="Nikosh"/>
          <w:color w:val="222222"/>
          <w:sz w:val="28"/>
          <w:szCs w:val="28"/>
          <w:shd w:val="clear" w:color="auto" w:fill="FFFFFF"/>
        </w:rPr>
        <w:t>’          উদ্‌যাপনের</w:t>
      </w:r>
      <w:r w:rsidRPr="00FA6475">
        <w:rPr>
          <w:rFonts w:ascii="Nikosh" w:hAnsi="Nikosh" w:cs="Nikosh"/>
          <w:color w:val="222222"/>
          <w:sz w:val="28"/>
          <w:szCs w:val="28"/>
          <w:shd w:val="clear" w:color="auto" w:fill="FFFFFF"/>
        </w:rPr>
        <w:t xml:space="preserve"> উপকরণেও পরিবেশবান্ধব বার্তা সংযোজন করা হয়।</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 xml:space="preserve">টুর্নামেন্টের </w:t>
      </w:r>
      <w:r>
        <w:rPr>
          <w:rFonts w:ascii="Nikosh" w:hAnsi="Nikosh" w:cs="Nikosh"/>
          <w:color w:val="222222"/>
          <w:sz w:val="28"/>
          <w:szCs w:val="28"/>
          <w:shd w:val="clear" w:color="auto" w:fill="FFFFFF"/>
        </w:rPr>
        <w:t>উদ্বোধন</w:t>
      </w:r>
      <w:r w:rsidRPr="00FA6475">
        <w:rPr>
          <w:rFonts w:ascii="Nikosh" w:hAnsi="Nikosh" w:cs="Nikosh"/>
          <w:color w:val="222222"/>
          <w:sz w:val="28"/>
          <w:szCs w:val="28"/>
          <w:shd w:val="clear" w:color="auto" w:fill="FFFFFF"/>
        </w:rPr>
        <w:t xml:space="preserve"> ও ফাইনাল ম্যাচে প্রতিটি দলের অধিনায়কের মধ্যে গাছ উপহার বিনিময়ের ব্যবস্থা রাখা হয়, যা পরিবেশ সচেতনতার প্রতীক হিসেবে কাজ করেছে।</w:t>
      </w:r>
      <w:r>
        <w:rPr>
          <w:rFonts w:ascii="Nikosh" w:hAnsi="Nikosh" w:cs="Nikosh"/>
          <w:color w:val="222222"/>
          <w:sz w:val="28"/>
          <w:szCs w:val="28"/>
          <w:shd w:val="clear" w:color="auto" w:fill="FFFFFF"/>
        </w:rPr>
        <w:t xml:space="preserve"> </w:t>
      </w:r>
      <w:r w:rsidRPr="00FA6475">
        <w:rPr>
          <w:rFonts w:ascii="Nikosh" w:hAnsi="Nikosh" w:cs="Nikosh"/>
          <w:color w:val="222222"/>
          <w:sz w:val="28"/>
          <w:szCs w:val="28"/>
          <w:shd w:val="clear" w:color="auto" w:fill="FFFFFF"/>
        </w:rPr>
        <w:t xml:space="preserve">ম্যাচ চলাকালীন এল-শেপ বিজ্ঞাপন ও থিমেটিক টিভিসি সম্প্রচার করা হয়, যেখানে জিরো ওয়েস্ট ক্যাম্পেইন, সিঙ্গেল ইউজ প্লাস্টিক বর্জন, বায়ু ও শব্দদূষণ রোধের বার্তা </w:t>
      </w:r>
      <w:r>
        <w:rPr>
          <w:rFonts w:ascii="Nikosh" w:hAnsi="Nikosh" w:cs="Nikosh"/>
          <w:color w:val="222222"/>
          <w:sz w:val="28"/>
          <w:szCs w:val="28"/>
          <w:shd w:val="clear" w:color="auto" w:fill="FFFFFF"/>
        </w:rPr>
        <w:t>ছিল</w:t>
      </w:r>
      <w:r w:rsidRPr="00FA6475">
        <w:rPr>
          <w:rFonts w:ascii="Nikosh" w:hAnsi="Nikosh" w:cs="Nikosh"/>
          <w:color w:val="222222"/>
          <w:sz w:val="28"/>
          <w:szCs w:val="28"/>
          <w:shd w:val="clear" w:color="auto" w:fill="FFFFFF"/>
        </w:rPr>
        <w:t>।</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ঢাকা, সিলেট ও চট্টগ্রামের তিনটি ভেন্যুতে পরিবেশ সচেতনতা বৃদ্ধির লক্ষ্যে বিশেষ কর্নার স্থাপন করা হয়। এসব কর্নারে পরিবেশ সংরক্ষণ কার্যক্রম প্রদর্শনের পাশাপাশি দর্শকদের পরিবেশবান্ধব কার্যক্রমে সম্পৃক্ত করা হয়। পরিবেশ দূষণ রোধে ইন্টারঅ্যাক্টিভ বিন স্থাপন করা হয়, যেখানে রঙ চিহ্নিত বিনের মাধ্যমে সঠিক বর্জ্য ব্যবস্থাপনা নিশ্চিত করা হয়েছে।</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ম্যাচ চলাকালীন রেডিওতে পরিবেশ সচেতনতামূলক বার্তা সম্প্রচারের জন্য জনপ্রিয় আরজেদের এনডোর্সমেন্ট যুক্ত করা হয়েছে। এছাড়া, বিপিএল সংশ্লিষ্ট ফেসবুক, ইউটিউব ও টিকটক প্ল্যাটফর্মে পরিবেশ সচেতনতা বিষয়ক বার্তা প্রচার ও বুস্টিং করা হয়।</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এই উদ্যোগের মাধ্যমে বিপিএল ২০২৫ কেবল একটি ক্রিকেট টুর্নামেন্ট নয়, বরং একটি পরিবেশ সচেতনতামূলক উৎসবে রূপ নেয়, যা তরুণদের পরিবেশ রক্ষায় উৎসাহিত করেছে।</w:t>
      </w:r>
    </w:p>
    <w:p w:rsidR="00062744"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 xml:space="preserve">ক্রিকেট, ফুটবলসহ </w:t>
      </w:r>
      <w:r>
        <w:rPr>
          <w:rFonts w:ascii="Nikosh" w:hAnsi="Nikosh" w:cs="Nikosh"/>
          <w:color w:val="222222"/>
          <w:sz w:val="28"/>
          <w:szCs w:val="28"/>
          <w:shd w:val="clear" w:color="auto" w:fill="FFFFFF"/>
        </w:rPr>
        <w:t xml:space="preserve">বিভিন্ন </w:t>
      </w:r>
      <w:r w:rsidRPr="00FA6475">
        <w:rPr>
          <w:rFonts w:ascii="Nikosh" w:hAnsi="Nikosh" w:cs="Nikosh"/>
          <w:color w:val="222222"/>
          <w:sz w:val="28"/>
          <w:szCs w:val="28"/>
          <w:shd w:val="clear" w:color="auto" w:fill="FFFFFF"/>
        </w:rPr>
        <w:t xml:space="preserve">খেলাধুলা, সামাজিক, সাংস্কৃতিক </w:t>
      </w:r>
      <w:r>
        <w:rPr>
          <w:rFonts w:ascii="Nikosh" w:hAnsi="Nikosh" w:cs="Nikosh"/>
          <w:color w:val="222222"/>
          <w:sz w:val="28"/>
          <w:szCs w:val="28"/>
          <w:shd w:val="clear" w:color="auto" w:fill="FFFFFF"/>
        </w:rPr>
        <w:t>কর্মকাণ্ড ও অন্যান্য</w:t>
      </w:r>
      <w:r w:rsidRPr="00FA6475">
        <w:rPr>
          <w:rFonts w:ascii="Nikosh" w:hAnsi="Nikosh" w:cs="Nikosh"/>
          <w:color w:val="222222"/>
          <w:sz w:val="28"/>
          <w:szCs w:val="28"/>
          <w:shd w:val="clear" w:color="auto" w:fill="FFFFFF"/>
        </w:rPr>
        <w:t xml:space="preserve"> সকল প্রকার অনুষ্ঠান পরিবেশবান্ধবভাবে আয়োজন করতে পরিবেশ, বন ও জলবায়ু পরিবর্তন মন্ত্রণালয়ের পক্ষ হতে অনুরোধ </w:t>
      </w:r>
      <w:r>
        <w:rPr>
          <w:rFonts w:ascii="Nikosh" w:hAnsi="Nikosh" w:cs="Nikosh"/>
          <w:color w:val="222222"/>
          <w:sz w:val="28"/>
          <w:szCs w:val="28"/>
          <w:shd w:val="clear" w:color="auto" w:fill="FFFFFF"/>
        </w:rPr>
        <w:t>করা</w:t>
      </w:r>
      <w:r w:rsidRPr="00FA6475">
        <w:rPr>
          <w:rFonts w:ascii="Nikosh" w:hAnsi="Nikosh" w:cs="Nikosh"/>
          <w:color w:val="222222"/>
          <w:sz w:val="28"/>
          <w:szCs w:val="28"/>
          <w:shd w:val="clear" w:color="auto" w:fill="FFFFFF"/>
        </w:rPr>
        <w:t xml:space="preserve"> হয়েছে।</w:t>
      </w:r>
    </w:p>
    <w:p w:rsidR="00062744" w:rsidRPr="00FA6475" w:rsidRDefault="00062744" w:rsidP="00062744">
      <w:pPr>
        <w:ind w:firstLine="720"/>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062744" w:rsidRDefault="00062744" w:rsidP="00062744">
      <w:pPr>
        <w:spacing w:after="0" w:line="240" w:lineRule="auto"/>
        <w:rPr>
          <w:rFonts w:ascii="Nikosh" w:hAnsi="Nikosh" w:cs="Nikosh"/>
          <w:sz w:val="28"/>
          <w:szCs w:val="28"/>
          <w:cs/>
          <w:lang w:val="nb-NO" w:bidi="bn-IN"/>
        </w:rPr>
      </w:pPr>
      <w:r w:rsidRPr="00FA6475">
        <w:rPr>
          <w:rFonts w:ascii="Nikosh" w:hAnsi="Nikosh" w:cs="Nikosh"/>
          <w:color w:val="222222"/>
          <w:sz w:val="28"/>
          <w:szCs w:val="28"/>
          <w:shd w:val="clear" w:color="auto" w:fill="FFFFFF"/>
        </w:rPr>
        <w:t>দীপংকর</w:t>
      </w:r>
      <w:r>
        <w:rPr>
          <w:rFonts w:ascii="Nikosh" w:hAnsi="Nikosh" w:cs="Nikosh"/>
          <w:color w:val="222222"/>
          <w:sz w:val="28"/>
          <w:szCs w:val="28"/>
          <w:shd w:val="clear" w:color="auto" w:fill="FFFFFF"/>
        </w:rPr>
        <w:t>/ফাতেমা/রবি/আলী/মাসুম/২০২৫/১৪০০ ঘণ্টা</w:t>
      </w:r>
      <w:r w:rsidRPr="00FA6475">
        <w:rPr>
          <w:rFonts w:ascii="Nikosh" w:hAnsi="Nikosh" w:cs="Nikosh"/>
          <w:color w:val="222222"/>
          <w:sz w:val="28"/>
          <w:szCs w:val="28"/>
          <w:shd w:val="clear" w:color="auto" w:fill="FFFFFF"/>
        </w:rPr>
        <w:t xml:space="preserve"> </w:t>
      </w:r>
      <w:r>
        <w:rPr>
          <w:rFonts w:ascii="Nikosh" w:hAnsi="Nikosh" w:cs="Nikosh"/>
          <w:sz w:val="28"/>
          <w:szCs w:val="28"/>
          <w:cs/>
          <w:lang w:val="nb-NO" w:bidi="bn-IN"/>
        </w:rPr>
        <w:br w:type="page"/>
      </w:r>
    </w:p>
    <w:p w:rsidR="008F48E8" w:rsidRDefault="008F48E8" w:rsidP="008F48E8">
      <w:pPr>
        <w:shd w:val="clear" w:color="auto" w:fill="FFFFFF"/>
        <w:spacing w:after="0" w:line="214" w:lineRule="auto"/>
        <w:rPr>
          <w:rFonts w:ascii="Nikosh" w:hAnsi="Nikosh" w:cs="Nikosh"/>
          <w:sz w:val="28"/>
          <w:szCs w:val="28"/>
          <w:lang w:val="nb-NO"/>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২৬৩৫</w:t>
      </w:r>
    </w:p>
    <w:p w:rsidR="008F48E8" w:rsidRPr="00886BB2" w:rsidRDefault="008F48E8" w:rsidP="008F48E8">
      <w:pPr>
        <w:shd w:val="clear" w:color="auto" w:fill="FFFFFF"/>
        <w:spacing w:after="0" w:line="214" w:lineRule="auto"/>
        <w:rPr>
          <w:rFonts w:ascii="Nikosh" w:hAnsi="Nikosh" w:cs="Nikosh"/>
          <w:szCs w:val="28"/>
          <w:lang w:val="nb-NO"/>
        </w:rPr>
      </w:pPr>
    </w:p>
    <w:p w:rsidR="008F48E8" w:rsidRPr="008F48E8" w:rsidRDefault="008F48E8" w:rsidP="008F48E8">
      <w:pPr>
        <w:shd w:val="clear" w:color="auto" w:fill="FFFFFF"/>
        <w:spacing w:after="0" w:line="214" w:lineRule="auto"/>
        <w:rPr>
          <w:rFonts w:ascii="Nikosh" w:hAnsi="Nikosh" w:cs="Nikosh"/>
          <w:b/>
          <w:color w:val="222222"/>
          <w:sz w:val="14"/>
          <w:szCs w:val="28"/>
        </w:rPr>
      </w:pPr>
    </w:p>
    <w:p w:rsidR="008F48E8" w:rsidRPr="006B4E75" w:rsidRDefault="008F48E8" w:rsidP="008F48E8">
      <w:pPr>
        <w:shd w:val="clear" w:color="auto" w:fill="FFFFFF"/>
        <w:spacing w:after="0" w:line="214" w:lineRule="auto"/>
        <w:jc w:val="center"/>
        <w:rPr>
          <w:rFonts w:ascii="Nikosh" w:hAnsi="Nikosh" w:cs="Nikosh"/>
          <w:b/>
          <w:color w:val="222222"/>
          <w:sz w:val="28"/>
          <w:szCs w:val="28"/>
        </w:rPr>
      </w:pPr>
      <w:r w:rsidRPr="00D00865">
        <w:rPr>
          <w:rFonts w:ascii="Nikosh" w:hAnsi="Nikosh" w:cs="Nikosh"/>
          <w:b/>
          <w:color w:val="222222"/>
          <w:sz w:val="28"/>
          <w:szCs w:val="28"/>
          <w:u w:val="single"/>
        </w:rPr>
        <w:t>ড্যাফোডিল ইন্টারন্যাশনাল ইউনিভার</w:t>
      </w:r>
      <w:r w:rsidRPr="006B4E75">
        <w:rPr>
          <w:rFonts w:ascii="Nikosh" w:hAnsi="Nikosh" w:cs="Nikosh"/>
          <w:b/>
          <w:color w:val="222222"/>
          <w:sz w:val="28"/>
          <w:szCs w:val="28"/>
          <w:u w:val="single"/>
        </w:rPr>
        <w:t xml:space="preserve">্সিটির </w:t>
      </w:r>
      <w:r>
        <w:rPr>
          <w:rFonts w:ascii="Nikosh" w:hAnsi="Nikosh" w:cs="Nikosh"/>
          <w:b/>
          <w:color w:val="222222"/>
          <w:sz w:val="28"/>
          <w:szCs w:val="28"/>
          <w:u w:val="single"/>
        </w:rPr>
        <w:t>১২তম সমাবর্তন অনুষ্ঠিত</w:t>
      </w:r>
      <w:r w:rsidRPr="00D00865">
        <w:rPr>
          <w:rFonts w:ascii="Nikosh" w:hAnsi="Nikosh" w:cs="Nikosh"/>
          <w:b/>
          <w:color w:val="222222"/>
          <w:sz w:val="28"/>
          <w:szCs w:val="28"/>
        </w:rPr>
        <w:t xml:space="preserve"> </w:t>
      </w:r>
    </w:p>
    <w:p w:rsidR="008F48E8" w:rsidRPr="006B4E75" w:rsidRDefault="008F48E8" w:rsidP="008F48E8">
      <w:pPr>
        <w:shd w:val="clear" w:color="auto" w:fill="FFFFFF"/>
        <w:spacing w:after="0" w:line="214" w:lineRule="auto"/>
        <w:jc w:val="center"/>
        <w:rPr>
          <w:rFonts w:ascii="Nikosh" w:hAnsi="Nikosh" w:cs="Nikosh"/>
          <w:b/>
          <w:color w:val="222222"/>
          <w:sz w:val="28"/>
          <w:szCs w:val="28"/>
        </w:rPr>
      </w:pPr>
      <w:r>
        <w:rPr>
          <w:rFonts w:ascii="Nikosh" w:hAnsi="Nikosh" w:cs="Nikosh"/>
          <w:b/>
          <w:color w:val="222222"/>
          <w:sz w:val="28"/>
          <w:szCs w:val="28"/>
        </w:rPr>
        <w:t xml:space="preserve">    </w:t>
      </w:r>
      <w:r w:rsidRPr="00D00865">
        <w:rPr>
          <w:rFonts w:ascii="Nikosh" w:hAnsi="Nikosh" w:cs="Nikosh"/>
          <w:b/>
          <w:color w:val="222222"/>
          <w:sz w:val="28"/>
          <w:szCs w:val="28"/>
        </w:rPr>
        <w:t>সততা ও পরিশ্রম দিয়ে শিক্ষার্থীরা</w:t>
      </w:r>
      <w:r w:rsidRPr="006B4E75">
        <w:rPr>
          <w:rFonts w:ascii="Nikosh" w:hAnsi="Nikosh" w:cs="Nikosh"/>
          <w:b/>
          <w:color w:val="222222"/>
          <w:sz w:val="28"/>
          <w:szCs w:val="28"/>
        </w:rPr>
        <w:t xml:space="preserve"> </w:t>
      </w:r>
      <w:r>
        <w:rPr>
          <w:rFonts w:ascii="Nikosh" w:hAnsi="Nikosh" w:cs="Nikosh"/>
          <w:b/>
          <w:color w:val="222222"/>
          <w:sz w:val="28"/>
          <w:szCs w:val="28"/>
        </w:rPr>
        <w:t>গড়ে তুলবে সমৃদ্ধ</w:t>
      </w:r>
      <w:r w:rsidRPr="00D00865">
        <w:rPr>
          <w:rFonts w:ascii="Nikosh" w:hAnsi="Nikosh" w:cs="Nikosh"/>
          <w:b/>
          <w:color w:val="222222"/>
          <w:sz w:val="28"/>
          <w:szCs w:val="28"/>
        </w:rPr>
        <w:t xml:space="preserve"> বাংলাদেশ</w:t>
      </w:r>
    </w:p>
    <w:p w:rsidR="008F48E8" w:rsidRPr="00D00865" w:rsidRDefault="008F48E8" w:rsidP="008F48E8">
      <w:pPr>
        <w:shd w:val="clear" w:color="auto" w:fill="FFFFFF"/>
        <w:spacing w:after="0" w:line="214" w:lineRule="auto"/>
        <w:ind w:left="2160"/>
        <w:jc w:val="center"/>
        <w:rPr>
          <w:rFonts w:ascii="Nikosh" w:hAnsi="Nikosh" w:cs="Nikosh"/>
          <w:b/>
          <w:color w:val="222222"/>
          <w:sz w:val="28"/>
          <w:szCs w:val="28"/>
        </w:rPr>
      </w:pPr>
      <w:r w:rsidRPr="006B4E75">
        <w:rPr>
          <w:rFonts w:ascii="Nikosh" w:hAnsi="Nikosh" w:cs="Nikosh"/>
          <w:b/>
          <w:color w:val="222222"/>
          <w:sz w:val="28"/>
          <w:szCs w:val="28"/>
        </w:rPr>
        <w:t xml:space="preserve">        </w:t>
      </w:r>
      <w:r>
        <w:rPr>
          <w:rFonts w:ascii="Nikosh" w:hAnsi="Nikosh" w:cs="Nikosh"/>
          <w:b/>
          <w:color w:val="222222"/>
          <w:sz w:val="28"/>
          <w:szCs w:val="28"/>
        </w:rPr>
        <w:t xml:space="preserve">    </w:t>
      </w:r>
      <w:r w:rsidRPr="006B4E75">
        <w:rPr>
          <w:rFonts w:ascii="Nikosh" w:hAnsi="Nikosh" w:cs="Nikosh"/>
          <w:b/>
          <w:color w:val="222222"/>
          <w:sz w:val="28"/>
          <w:szCs w:val="28"/>
        </w:rPr>
        <w:t>-</w:t>
      </w:r>
      <w:r w:rsidRPr="00D00865">
        <w:rPr>
          <w:rFonts w:ascii="Nikosh" w:hAnsi="Nikosh" w:cs="Nikosh"/>
          <w:b/>
          <w:color w:val="222222"/>
          <w:sz w:val="28"/>
          <w:szCs w:val="28"/>
        </w:rPr>
        <w:t>প্রাথমিক ও গণশিক্ষা উপদেষ্টা</w:t>
      </w:r>
    </w:p>
    <w:p w:rsidR="008F48E8" w:rsidRPr="00D00865" w:rsidRDefault="008F48E8" w:rsidP="008F48E8">
      <w:pPr>
        <w:shd w:val="clear" w:color="auto" w:fill="FFFFFF"/>
        <w:spacing w:after="0" w:line="214" w:lineRule="auto"/>
        <w:jc w:val="center"/>
        <w:rPr>
          <w:rFonts w:ascii="Nikosh" w:hAnsi="Nikosh" w:cs="Nikosh"/>
          <w:b/>
          <w:color w:val="222222"/>
          <w:sz w:val="28"/>
          <w:szCs w:val="28"/>
        </w:rPr>
      </w:pPr>
    </w:p>
    <w:p w:rsidR="008F48E8" w:rsidRPr="00D00865" w:rsidRDefault="008F48E8" w:rsidP="008F48E8">
      <w:pPr>
        <w:shd w:val="clear" w:color="auto" w:fill="FFFFFF"/>
        <w:spacing w:after="120" w:line="240" w:lineRule="auto"/>
        <w:rPr>
          <w:rFonts w:ascii="Nikosh" w:hAnsi="Nikosh" w:cs="Nikosh"/>
          <w:color w:val="222222"/>
          <w:sz w:val="28"/>
          <w:szCs w:val="28"/>
        </w:rPr>
      </w:pPr>
      <w:r w:rsidRPr="00D00865">
        <w:rPr>
          <w:rFonts w:ascii="Nikosh" w:hAnsi="Nikosh" w:cs="Nikosh"/>
          <w:color w:val="222222"/>
          <w:sz w:val="28"/>
          <w:szCs w:val="28"/>
        </w:rPr>
        <w:t>সাভার</w:t>
      </w:r>
      <w:r w:rsidRPr="006B4E75">
        <w:rPr>
          <w:rFonts w:ascii="Nikosh" w:hAnsi="Nikosh" w:cs="Nikosh"/>
          <w:color w:val="222222"/>
          <w:sz w:val="28"/>
          <w:szCs w:val="28"/>
        </w:rPr>
        <w:t>, ২৫ মাঘ (৮ ফেব্রুয়ারি):</w:t>
      </w:r>
    </w:p>
    <w:p w:rsidR="008F48E8" w:rsidRDefault="008F48E8" w:rsidP="008F48E8">
      <w:pPr>
        <w:shd w:val="clear" w:color="auto" w:fill="FFFFFF"/>
        <w:spacing w:after="120" w:line="240" w:lineRule="auto"/>
        <w:ind w:firstLine="720"/>
        <w:jc w:val="both"/>
        <w:rPr>
          <w:rFonts w:ascii="Nikosh" w:hAnsi="Nikosh" w:cs="Nikosh"/>
          <w:color w:val="222222"/>
          <w:sz w:val="28"/>
          <w:szCs w:val="28"/>
        </w:rPr>
      </w:pPr>
      <w:r w:rsidRPr="006B4E75">
        <w:rPr>
          <w:rFonts w:ascii="Nikosh" w:hAnsi="Nikosh" w:cs="Nikosh"/>
          <w:color w:val="222222"/>
          <w:sz w:val="28"/>
          <w:szCs w:val="28"/>
        </w:rPr>
        <w:t xml:space="preserve">প্রাথমিক ও গণশিক্ষা উপদেষ্টা অধ্যাপক ডাঃ বিধান রঞ্জন রায় পোদ্দার বলেছেন, বাংলাদেশ একটি উন্নয়নশীল দেশ। </w:t>
      </w:r>
      <w:r>
        <w:rPr>
          <w:rFonts w:ascii="Nikosh" w:hAnsi="Nikosh" w:cs="Nikosh"/>
          <w:color w:val="222222"/>
          <w:sz w:val="28"/>
          <w:szCs w:val="28"/>
        </w:rPr>
        <w:t>দারিদ্র্য</w:t>
      </w:r>
      <w:r w:rsidRPr="006B4E75">
        <w:rPr>
          <w:rFonts w:ascii="Nikosh" w:hAnsi="Nikosh" w:cs="Nikosh"/>
          <w:color w:val="222222"/>
          <w:sz w:val="28"/>
          <w:szCs w:val="28"/>
        </w:rPr>
        <w:t xml:space="preserve"> ও বৈষম্য দূরীকরণ এখনও </w:t>
      </w:r>
      <w:r>
        <w:rPr>
          <w:rFonts w:ascii="Nikosh" w:hAnsi="Nikosh" w:cs="Nikosh"/>
          <w:color w:val="222222"/>
          <w:sz w:val="28"/>
          <w:szCs w:val="28"/>
        </w:rPr>
        <w:t xml:space="preserve">একটি বড় চ্যালেঞ্জ। দারিদ্র্য </w:t>
      </w:r>
      <w:r w:rsidRPr="006B4E75">
        <w:rPr>
          <w:rFonts w:ascii="Nikosh" w:hAnsi="Nikosh" w:cs="Nikosh"/>
          <w:color w:val="222222"/>
          <w:sz w:val="28"/>
          <w:szCs w:val="28"/>
        </w:rPr>
        <w:t>দূরীকরণে শিক্ষার কোনো বিকল্প নেই।</w:t>
      </w:r>
      <w:r>
        <w:rPr>
          <w:rFonts w:ascii="Nikosh" w:hAnsi="Nikosh" w:cs="Nikosh"/>
          <w:color w:val="222222"/>
          <w:sz w:val="28"/>
          <w:szCs w:val="28"/>
        </w:rPr>
        <w:t xml:space="preserve"> </w:t>
      </w:r>
      <w:r w:rsidRPr="006B4E75">
        <w:rPr>
          <w:rFonts w:ascii="Nikosh" w:hAnsi="Nikosh" w:cs="Nikosh"/>
          <w:color w:val="222222"/>
          <w:sz w:val="28"/>
          <w:szCs w:val="28"/>
        </w:rPr>
        <w:t xml:space="preserve">জ্ঞান-বিজ্ঞান, শিক্ষা, গবেষণা, সাহিত্য, অর্থনীতি, </w:t>
      </w:r>
      <w:r>
        <w:rPr>
          <w:rFonts w:ascii="Nikosh" w:hAnsi="Nikosh" w:cs="Nikosh"/>
          <w:color w:val="222222"/>
          <w:sz w:val="28"/>
          <w:szCs w:val="28"/>
        </w:rPr>
        <w:t>রাজনীতিসহ সকল ক্ষেত্রেই শিক্ষার্থীরা ভবিষ্যত বাংলাদেশে নেতৃত্ব দিবে</w:t>
      </w:r>
      <w:r w:rsidRPr="006B4E75">
        <w:rPr>
          <w:rFonts w:ascii="Nikosh" w:hAnsi="Nikosh" w:cs="Nikosh"/>
          <w:color w:val="222222"/>
          <w:sz w:val="28"/>
          <w:szCs w:val="28"/>
        </w:rPr>
        <w:t>। সততা, কর্মনিষ্ঠা, দক্ষতা ও পরিশ্রম দিয়ে</w:t>
      </w:r>
      <w:r>
        <w:rPr>
          <w:rFonts w:ascii="Nikosh" w:hAnsi="Nikosh" w:cs="Nikosh"/>
          <w:color w:val="222222"/>
          <w:sz w:val="28"/>
          <w:szCs w:val="28"/>
        </w:rPr>
        <w:t xml:space="preserve"> তারা</w:t>
      </w:r>
      <w:r w:rsidRPr="006B4E75">
        <w:rPr>
          <w:rFonts w:ascii="Nikosh" w:hAnsi="Nikosh" w:cs="Nikosh"/>
          <w:color w:val="222222"/>
          <w:sz w:val="28"/>
          <w:szCs w:val="28"/>
        </w:rPr>
        <w:t xml:space="preserve"> </w:t>
      </w:r>
      <w:r>
        <w:rPr>
          <w:rFonts w:ascii="Nikosh" w:hAnsi="Nikosh" w:cs="Nikosh"/>
          <w:color w:val="222222"/>
          <w:sz w:val="28"/>
          <w:szCs w:val="28"/>
        </w:rPr>
        <w:t>সমৃদ্ধশালী বাংলাদেশ গড়ে তুলবে।</w:t>
      </w:r>
    </w:p>
    <w:p w:rsidR="008F48E8" w:rsidRDefault="008F48E8" w:rsidP="008F48E8">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উপদেষ্টা আজ ঢাকায় সাভারে</w:t>
      </w:r>
      <w:r w:rsidRPr="006B4E75">
        <w:rPr>
          <w:rFonts w:ascii="Nikosh" w:hAnsi="Nikosh" w:cs="Nikosh"/>
          <w:color w:val="222222"/>
          <w:sz w:val="28"/>
          <w:szCs w:val="28"/>
        </w:rPr>
        <w:t xml:space="preserve"> বিরুলিয়ায়</w:t>
      </w:r>
      <w:r w:rsidRPr="00D00865">
        <w:rPr>
          <w:rFonts w:ascii="Nikosh" w:hAnsi="Nikosh" w:cs="Nikosh"/>
          <w:color w:val="222222"/>
          <w:sz w:val="28"/>
          <w:szCs w:val="28"/>
        </w:rPr>
        <w:t xml:space="preserve"> ড্যাফোডিল স্মার্ট সিটিতে ড্যাফোডিল ইন্টারন্যাশনাল ইউনিভার্সিটির ১২তম সমাবর</w:t>
      </w:r>
      <w:r>
        <w:rPr>
          <w:rFonts w:ascii="Nikosh" w:hAnsi="Nikosh" w:cs="Nikosh"/>
          <w:color w:val="222222"/>
          <w:sz w:val="28"/>
          <w:szCs w:val="28"/>
        </w:rPr>
        <w:t>্তন অনুষ্ঠানে</w:t>
      </w:r>
      <w:r w:rsidRPr="006B4E75">
        <w:rPr>
          <w:rFonts w:ascii="Nikosh" w:hAnsi="Nikosh" w:cs="Nikosh"/>
          <w:color w:val="222222"/>
          <w:sz w:val="28"/>
          <w:szCs w:val="28"/>
        </w:rPr>
        <w:t xml:space="preserve"> সভাপতির বক্তৃতায়</w:t>
      </w:r>
      <w:r w:rsidRPr="00D00865">
        <w:rPr>
          <w:rFonts w:ascii="Nikosh" w:hAnsi="Nikosh" w:cs="Nikosh"/>
          <w:color w:val="222222"/>
          <w:sz w:val="28"/>
          <w:szCs w:val="28"/>
        </w:rPr>
        <w:t xml:space="preserve"> এসব কথা বলেন।</w:t>
      </w:r>
      <w:r>
        <w:rPr>
          <w:rFonts w:ascii="Nikosh" w:hAnsi="Nikosh" w:cs="Nikosh"/>
          <w:color w:val="222222"/>
          <w:sz w:val="28"/>
          <w:szCs w:val="28"/>
        </w:rPr>
        <w:t xml:space="preserve"> </w:t>
      </w:r>
    </w:p>
    <w:p w:rsidR="008F48E8" w:rsidRPr="00D00865" w:rsidRDefault="008F48E8" w:rsidP="008F48E8">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উপদেষ্টা বলেন,</w:t>
      </w:r>
      <w:r w:rsidRPr="006B4E75">
        <w:rPr>
          <w:rFonts w:ascii="Nikosh" w:hAnsi="Nikosh" w:cs="Nikosh"/>
          <w:color w:val="222222"/>
          <w:sz w:val="28"/>
          <w:szCs w:val="28"/>
        </w:rPr>
        <w:t xml:space="preserve"> বৈষম্যবিরোধী জুলাই-আগস্ট ছাত্র-জনতার গণ</w:t>
      </w:r>
      <w:r>
        <w:rPr>
          <w:rFonts w:ascii="Nikosh" w:hAnsi="Nikosh" w:cs="Nikosh"/>
          <w:color w:val="222222"/>
          <w:sz w:val="28"/>
          <w:szCs w:val="28"/>
        </w:rPr>
        <w:t>-অভ্যুত্থানে শহি</w:t>
      </w:r>
      <w:r w:rsidRPr="006B4E75">
        <w:rPr>
          <w:rFonts w:ascii="Nikosh" w:hAnsi="Nikosh" w:cs="Nikosh"/>
          <w:color w:val="222222"/>
          <w:sz w:val="28"/>
          <w:szCs w:val="28"/>
        </w:rPr>
        <w:t xml:space="preserve">দদের প্রাণের বিনিময়ে অর্জিত হয়েছে বাংলাদেশের নব্য স্বাধীনতা। সামাজিক বৈষম্য, ক্ষুধা, </w:t>
      </w:r>
      <w:r>
        <w:rPr>
          <w:rFonts w:ascii="Nikosh" w:hAnsi="Nikosh" w:cs="Nikosh"/>
          <w:color w:val="222222"/>
          <w:sz w:val="28"/>
          <w:szCs w:val="28"/>
        </w:rPr>
        <w:t>দারিদ্র্য, নিরক্ষরতা ও পশ্চাৎপদতা</w:t>
      </w:r>
      <w:r w:rsidRPr="006B4E75">
        <w:rPr>
          <w:rFonts w:ascii="Nikosh" w:hAnsi="Nikosh" w:cs="Nikosh"/>
          <w:color w:val="222222"/>
          <w:sz w:val="28"/>
          <w:szCs w:val="28"/>
        </w:rPr>
        <w:t xml:space="preserve"> ইত্যাদির দূরীকরণ এবং সুখী-সমৃদ্ধ, স্বনির্ভর ও আত্মমর্যাদাশীল জা</w:t>
      </w:r>
      <w:r>
        <w:rPr>
          <w:rFonts w:ascii="Nikosh" w:hAnsi="Nikosh" w:cs="Nikosh"/>
          <w:color w:val="222222"/>
          <w:sz w:val="28"/>
          <w:szCs w:val="28"/>
        </w:rPr>
        <w:t>তি গড়ে তোলার মাধ্যমেই অর্জিত হবে</w:t>
      </w:r>
      <w:r w:rsidRPr="006B4E75">
        <w:rPr>
          <w:rFonts w:ascii="Nikosh" w:hAnsi="Nikosh" w:cs="Nikosh"/>
          <w:color w:val="222222"/>
          <w:sz w:val="28"/>
          <w:szCs w:val="28"/>
        </w:rPr>
        <w:t xml:space="preserve"> জুলাই </w:t>
      </w:r>
      <w:r>
        <w:rPr>
          <w:rFonts w:ascii="Nikosh" w:hAnsi="Nikosh" w:cs="Nikosh"/>
          <w:color w:val="222222"/>
          <w:sz w:val="28"/>
          <w:szCs w:val="28"/>
        </w:rPr>
        <w:t xml:space="preserve">               </w:t>
      </w:r>
      <w:r w:rsidRPr="006B4E75">
        <w:rPr>
          <w:rFonts w:ascii="Nikosh" w:hAnsi="Nikosh" w:cs="Nikosh"/>
          <w:color w:val="222222"/>
          <w:sz w:val="28"/>
          <w:szCs w:val="28"/>
        </w:rPr>
        <w:t>গণ</w:t>
      </w:r>
      <w:r>
        <w:rPr>
          <w:rFonts w:ascii="Nikosh" w:hAnsi="Nikosh" w:cs="Nikosh"/>
          <w:color w:val="222222"/>
          <w:sz w:val="28"/>
          <w:szCs w:val="28"/>
        </w:rPr>
        <w:t>-</w:t>
      </w:r>
      <w:r w:rsidRPr="006B4E75">
        <w:rPr>
          <w:rFonts w:ascii="Nikosh" w:hAnsi="Nikosh" w:cs="Nikosh"/>
          <w:color w:val="222222"/>
          <w:sz w:val="28"/>
          <w:szCs w:val="28"/>
        </w:rPr>
        <w:t xml:space="preserve">অভ্যূত্থানের লক্ষ্য ও উদ্দেশ্য। </w:t>
      </w:r>
    </w:p>
    <w:p w:rsidR="008F48E8" w:rsidRPr="00D00865" w:rsidRDefault="008F48E8" w:rsidP="008F48E8">
      <w:pPr>
        <w:shd w:val="clear" w:color="auto" w:fill="FFFFFF"/>
        <w:spacing w:after="120" w:line="240" w:lineRule="auto"/>
        <w:ind w:firstLine="720"/>
        <w:jc w:val="both"/>
        <w:rPr>
          <w:rFonts w:ascii="Nikosh" w:hAnsi="Nikosh" w:cs="Nikosh"/>
          <w:color w:val="222222"/>
          <w:sz w:val="28"/>
          <w:szCs w:val="28"/>
        </w:rPr>
      </w:pPr>
      <w:r w:rsidRPr="00D00865">
        <w:rPr>
          <w:rFonts w:ascii="Nikosh" w:hAnsi="Nikosh" w:cs="Nikosh"/>
          <w:color w:val="222222"/>
          <w:sz w:val="28"/>
          <w:szCs w:val="28"/>
        </w:rPr>
        <w:t>অনুষ্ঠানে ড্যাফোডিল ইন্টারন্যাশনাল</w:t>
      </w:r>
      <w:r>
        <w:rPr>
          <w:rFonts w:ascii="Nikosh" w:hAnsi="Nikosh" w:cs="Nikosh"/>
          <w:color w:val="222222"/>
          <w:sz w:val="28"/>
          <w:szCs w:val="28"/>
        </w:rPr>
        <w:t xml:space="preserve"> ইউনিভার্সিটির ট্রাস্টি বোর্ডের</w:t>
      </w:r>
      <w:r w:rsidRPr="00D00865">
        <w:rPr>
          <w:rFonts w:ascii="Nikosh" w:hAnsi="Nikosh" w:cs="Nikosh"/>
          <w:color w:val="222222"/>
          <w:sz w:val="28"/>
          <w:szCs w:val="28"/>
        </w:rPr>
        <w:t xml:space="preserve"> চেয়ারম্যান ড. মোঃ </w:t>
      </w:r>
      <w:r w:rsidRPr="006B4E75">
        <w:rPr>
          <w:rFonts w:ascii="Nikosh" w:hAnsi="Nikosh" w:cs="Nikosh"/>
          <w:color w:val="222222"/>
          <w:sz w:val="28"/>
          <w:szCs w:val="28"/>
        </w:rPr>
        <w:t>সবুর খান</w:t>
      </w:r>
      <w:r>
        <w:rPr>
          <w:rFonts w:ascii="Nikosh" w:hAnsi="Nikosh" w:cs="Nikosh"/>
          <w:color w:val="222222"/>
          <w:sz w:val="28"/>
          <w:szCs w:val="28"/>
        </w:rPr>
        <w:t xml:space="preserve"> ও</w:t>
      </w:r>
      <w:r w:rsidRPr="006B4E75">
        <w:rPr>
          <w:rFonts w:ascii="Nikosh" w:hAnsi="Nikosh" w:cs="Nikosh"/>
          <w:color w:val="222222"/>
          <w:sz w:val="28"/>
          <w:szCs w:val="28"/>
        </w:rPr>
        <w:t> </w:t>
      </w:r>
      <w:r w:rsidRPr="00D00865">
        <w:rPr>
          <w:rFonts w:ascii="Nikosh" w:hAnsi="Nikosh" w:cs="Nikosh"/>
          <w:color w:val="222222"/>
          <w:sz w:val="28"/>
          <w:szCs w:val="28"/>
        </w:rPr>
        <w:t xml:space="preserve">উপাচার্য প্রফেসর ড. এম লুৎফর রহমান </w:t>
      </w:r>
      <w:r>
        <w:rPr>
          <w:rFonts w:ascii="Nikosh" w:hAnsi="Nikosh" w:cs="Nikosh"/>
          <w:color w:val="222222"/>
          <w:sz w:val="28"/>
          <w:szCs w:val="28"/>
        </w:rPr>
        <w:t>বক্তৃতা করেন</w:t>
      </w:r>
      <w:r w:rsidRPr="00D00865">
        <w:rPr>
          <w:rFonts w:ascii="Nikosh" w:hAnsi="Nikosh" w:cs="Nikosh"/>
          <w:color w:val="222222"/>
          <w:sz w:val="28"/>
          <w:szCs w:val="28"/>
        </w:rPr>
        <w:t xml:space="preserve">। </w:t>
      </w:r>
      <w:r>
        <w:rPr>
          <w:rFonts w:ascii="Nikosh" w:hAnsi="Nikosh" w:cs="Nikosh"/>
          <w:color w:val="222222"/>
          <w:sz w:val="28"/>
          <w:szCs w:val="28"/>
        </w:rPr>
        <w:t xml:space="preserve">এছাড়া, </w:t>
      </w:r>
      <w:r w:rsidRPr="00D00865">
        <w:rPr>
          <w:rFonts w:ascii="Nikosh" w:hAnsi="Nikosh" w:cs="Nikosh"/>
          <w:color w:val="222222"/>
          <w:sz w:val="28"/>
          <w:szCs w:val="28"/>
        </w:rPr>
        <w:t>লেবাননের সাবেক প্রধ</w:t>
      </w:r>
      <w:r>
        <w:rPr>
          <w:rFonts w:ascii="Nikosh" w:hAnsi="Nikosh" w:cs="Nikosh"/>
          <w:color w:val="222222"/>
          <w:sz w:val="28"/>
          <w:szCs w:val="28"/>
        </w:rPr>
        <w:t>ানমন্ত্রী</w:t>
      </w:r>
      <w:r w:rsidRPr="00D00865">
        <w:rPr>
          <w:rFonts w:ascii="Nikosh" w:hAnsi="Nikosh" w:cs="Nikosh"/>
          <w:color w:val="222222"/>
          <w:sz w:val="28"/>
          <w:szCs w:val="28"/>
        </w:rPr>
        <w:t xml:space="preserve"> </w:t>
      </w:r>
      <w:r w:rsidRPr="00D00865">
        <w:rPr>
          <w:rFonts w:ascii="Times New Roman" w:hAnsi="Times New Roman"/>
          <w:color w:val="222222"/>
          <w:sz w:val="28"/>
          <w:szCs w:val="28"/>
        </w:rPr>
        <w:t>Professor Dr. Hassan Diab</w:t>
      </w:r>
      <w:r w:rsidRPr="00D00865">
        <w:rPr>
          <w:rFonts w:ascii="Nikosh" w:hAnsi="Nikosh" w:cs="Nikosh"/>
          <w:color w:val="222222"/>
          <w:sz w:val="28"/>
          <w:szCs w:val="28"/>
        </w:rPr>
        <w:t xml:space="preserve"> কনভোকেশন স্পিকার হিসেবে বক্তব্য রাখেন।</w:t>
      </w:r>
    </w:p>
    <w:p w:rsidR="008F48E8" w:rsidRDefault="008F48E8" w:rsidP="008F48E8">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 xml:space="preserve">অনুষ্ঠানে উপদেষ্টা কৃতিত্বপূর্ণ ফলাফল অর্জনকারী </w:t>
      </w:r>
      <w:r w:rsidRPr="006B4E75">
        <w:rPr>
          <w:rFonts w:ascii="Nikosh" w:hAnsi="Nikosh" w:cs="Nikosh"/>
          <w:color w:val="222222"/>
          <w:sz w:val="28"/>
          <w:szCs w:val="28"/>
        </w:rPr>
        <w:t xml:space="preserve">১২ জন </w:t>
      </w:r>
      <w:r w:rsidRPr="00D00865">
        <w:rPr>
          <w:rFonts w:ascii="Nikosh" w:hAnsi="Nikosh" w:cs="Nikosh"/>
          <w:color w:val="222222"/>
          <w:sz w:val="28"/>
          <w:szCs w:val="28"/>
        </w:rPr>
        <w:t>গ্র্যাজুয়েটকে চ্যান্সেলর, চেয়ারম্যান ও উপাচার্যসহ বিভিন্ন ক্যাটাগরিতে ‘স্বর্ণপদক’ প্রদান করে</w:t>
      </w:r>
      <w:r>
        <w:rPr>
          <w:rFonts w:ascii="Nikosh" w:hAnsi="Nikosh" w:cs="Nikosh"/>
          <w:color w:val="222222"/>
          <w:sz w:val="28"/>
          <w:szCs w:val="28"/>
        </w:rPr>
        <w:t>ন। অ্যা</w:t>
      </w:r>
      <w:r w:rsidRPr="00D00865">
        <w:rPr>
          <w:rFonts w:ascii="Nikosh" w:hAnsi="Nikosh" w:cs="Nikosh"/>
          <w:color w:val="222222"/>
          <w:sz w:val="28"/>
          <w:szCs w:val="28"/>
        </w:rPr>
        <w:t>ওয়ার্ড প্রাপ্তরা হলেন ফার্মেসী বিভাগের আবু ফারহান সিয়াম, ইলেক্ট্রিক্যাল এন্ড ইলেক্ট্রনিক্স ইঞ্জ</w:t>
      </w:r>
      <w:r>
        <w:rPr>
          <w:rFonts w:ascii="Nikosh" w:hAnsi="Nikosh" w:cs="Nikosh"/>
          <w:color w:val="222222"/>
          <w:sz w:val="28"/>
          <w:szCs w:val="28"/>
        </w:rPr>
        <w:t>িনিয়ারিং বিভাগের জাবেদ হাসান,</w:t>
      </w:r>
      <w:r w:rsidRPr="00D00865">
        <w:rPr>
          <w:rFonts w:ascii="Nikosh" w:hAnsi="Nikosh" w:cs="Nikosh"/>
          <w:color w:val="222222"/>
          <w:sz w:val="28"/>
          <w:szCs w:val="28"/>
        </w:rPr>
        <w:t xml:space="preserve"> মাশুর সাদ করিম এবং সফটওয়্যার </w:t>
      </w:r>
      <w:r>
        <w:rPr>
          <w:rFonts w:ascii="Nikosh" w:hAnsi="Nikosh" w:cs="Nikosh"/>
          <w:color w:val="222222"/>
          <w:sz w:val="28"/>
          <w:szCs w:val="28"/>
        </w:rPr>
        <w:t xml:space="preserve">ইঞ্জনিয়ারিং বিভাগের আশিকুল হক। সমাবর্তনে ৩ হাজার ৯৫১ জন গ্র্যাজুয়েটকে ডিগ্রি প্রদান করা হয়। </w:t>
      </w:r>
    </w:p>
    <w:p w:rsidR="008F48E8" w:rsidRPr="00C45BB8" w:rsidRDefault="008F48E8" w:rsidP="008F48E8">
      <w:pPr>
        <w:shd w:val="clear" w:color="auto" w:fill="FFFFFF"/>
        <w:spacing w:after="120" w:line="240" w:lineRule="auto"/>
        <w:ind w:firstLine="720"/>
        <w:rPr>
          <w:rFonts w:ascii="Nikosh" w:hAnsi="Nikosh" w:cs="Nikosh"/>
          <w:color w:val="222222"/>
          <w:sz w:val="8"/>
          <w:szCs w:val="28"/>
        </w:rPr>
      </w:pPr>
    </w:p>
    <w:p w:rsidR="008F48E8" w:rsidRPr="00D00865" w:rsidRDefault="008F48E8" w:rsidP="008F48E8">
      <w:pPr>
        <w:shd w:val="clear" w:color="auto" w:fill="FFFFFF"/>
        <w:spacing w:after="120" w:line="240" w:lineRule="auto"/>
        <w:jc w:val="center"/>
        <w:rPr>
          <w:rFonts w:ascii="Nikosh" w:hAnsi="Nikosh" w:cs="Nikosh"/>
          <w:color w:val="222222"/>
          <w:sz w:val="28"/>
          <w:szCs w:val="28"/>
        </w:rPr>
      </w:pPr>
      <w:r w:rsidRPr="006B4E75">
        <w:rPr>
          <w:rFonts w:ascii="Nikosh" w:hAnsi="Nikosh" w:cs="Nikosh"/>
          <w:color w:val="222222"/>
          <w:sz w:val="28"/>
          <w:szCs w:val="28"/>
        </w:rPr>
        <w:t>#</w:t>
      </w:r>
    </w:p>
    <w:p w:rsidR="008F48E8" w:rsidRPr="006B4E75" w:rsidRDefault="008F48E8" w:rsidP="008F48E8">
      <w:pPr>
        <w:shd w:val="clear" w:color="auto" w:fill="FFFFFF"/>
        <w:spacing w:after="120" w:line="240" w:lineRule="auto"/>
        <w:rPr>
          <w:rFonts w:ascii="Nikosh" w:hAnsi="Nikosh" w:cs="Nikosh"/>
          <w:color w:val="222222"/>
          <w:sz w:val="28"/>
          <w:szCs w:val="28"/>
        </w:rPr>
      </w:pPr>
      <w:r w:rsidRPr="00D00865">
        <w:rPr>
          <w:rFonts w:ascii="Nikosh" w:hAnsi="Nikosh" w:cs="Nikosh"/>
          <w:color w:val="222222"/>
          <w:sz w:val="28"/>
          <w:szCs w:val="28"/>
        </w:rPr>
        <w:t>জাহাঙ্গীর</w:t>
      </w:r>
      <w:r w:rsidRPr="006B4E75">
        <w:rPr>
          <w:rFonts w:ascii="Nikosh" w:hAnsi="Nikosh" w:cs="Nikosh"/>
          <w:color w:val="222222"/>
          <w:sz w:val="28"/>
          <w:szCs w:val="28"/>
        </w:rPr>
        <w:t>/ফাতেমা/রবি/আলী/মাসুম/২০২৫/১২১</w:t>
      </w:r>
      <w:r>
        <w:rPr>
          <w:rFonts w:ascii="Nikosh" w:hAnsi="Nikosh" w:cs="Nikosh"/>
          <w:color w:val="222222"/>
          <w:sz w:val="28"/>
          <w:szCs w:val="28"/>
        </w:rPr>
        <w:t>৫</w:t>
      </w:r>
      <w:r w:rsidRPr="006B4E75">
        <w:rPr>
          <w:rFonts w:ascii="Nikosh" w:hAnsi="Nikosh" w:cs="Nikosh"/>
          <w:color w:val="222222"/>
          <w:sz w:val="28"/>
          <w:szCs w:val="28"/>
        </w:rPr>
        <w:t xml:space="preserve"> ঘণ্টা</w:t>
      </w:r>
      <w:r w:rsidRPr="00D00865">
        <w:rPr>
          <w:rFonts w:ascii="Nikosh" w:hAnsi="Nikosh" w:cs="Nikosh"/>
          <w:color w:val="222222"/>
          <w:sz w:val="28"/>
          <w:szCs w:val="28"/>
        </w:rPr>
        <w:t xml:space="preserve"> </w:t>
      </w:r>
    </w:p>
    <w:p w:rsidR="008F48E8" w:rsidRDefault="008F48E8" w:rsidP="008F48E8">
      <w:pPr>
        <w:shd w:val="clear" w:color="auto" w:fill="FFFFFF"/>
        <w:spacing w:after="0" w:line="240" w:lineRule="auto"/>
        <w:rPr>
          <w:rFonts w:ascii="Nikosh" w:hAnsi="Nikosh" w:cs="Nikosh"/>
          <w:color w:val="222222"/>
          <w:sz w:val="24"/>
          <w:szCs w:val="24"/>
        </w:rPr>
      </w:pPr>
    </w:p>
    <w:p w:rsidR="008F48E8" w:rsidRDefault="008F48E8" w:rsidP="008F48E8">
      <w:pPr>
        <w:spacing w:after="0"/>
        <w:rPr>
          <w:rFonts w:ascii="Times New Roman" w:hAnsi="Times New Roman"/>
          <w:bCs/>
        </w:rPr>
      </w:pPr>
    </w:p>
    <w:p w:rsidR="008F48E8" w:rsidRDefault="008F48E8">
      <w:pPr>
        <w:spacing w:after="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3B2240" w:rsidRPr="000424FC" w:rsidRDefault="003B2240" w:rsidP="003B2240">
      <w:pPr>
        <w:spacing w:after="120" w:line="240" w:lineRule="auto"/>
        <w:rPr>
          <w:rFonts w:ascii="Times New Roman" w:hAnsi="Times New Roman"/>
          <w:b/>
          <w:bCs/>
        </w:rPr>
      </w:pPr>
      <w:r w:rsidRPr="000424FC">
        <w:rPr>
          <w:rFonts w:ascii="Times New Roman" w:hAnsi="Times New Roman"/>
          <w:bCs/>
        </w:rPr>
        <w:t>Handout</w:t>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Pr>
          <w:rFonts w:ascii="Times New Roman" w:hAnsi="Times New Roman"/>
          <w:bCs/>
        </w:rPr>
        <w:t xml:space="preserve">                           </w:t>
      </w:r>
      <w:r w:rsidRPr="000424FC">
        <w:rPr>
          <w:rFonts w:ascii="Times New Roman" w:hAnsi="Times New Roman"/>
          <w:bCs/>
        </w:rPr>
        <w:t>N</w:t>
      </w:r>
      <w:r w:rsidRPr="00F44452">
        <w:rPr>
          <w:rFonts w:ascii="Times New Roman" w:hAnsi="Times New Roman"/>
          <w:bCs/>
        </w:rPr>
        <w:t>umber</w:t>
      </w:r>
      <w:r w:rsidRPr="000424FC">
        <w:rPr>
          <w:rFonts w:ascii="Times New Roman" w:hAnsi="Times New Roman"/>
          <w:b/>
          <w:bCs/>
        </w:rPr>
        <w:t>:</w:t>
      </w:r>
      <w:r w:rsidRPr="001D01D4">
        <w:rPr>
          <w:rFonts w:ascii="Times New Roman" w:hAnsi="Times New Roman"/>
          <w:bCs/>
        </w:rPr>
        <w:t xml:space="preserve"> 2634</w:t>
      </w:r>
    </w:p>
    <w:p w:rsidR="003B2240" w:rsidRPr="00A76D70" w:rsidRDefault="003B2240" w:rsidP="003B2240">
      <w:pPr>
        <w:spacing w:after="120" w:line="240" w:lineRule="auto"/>
        <w:rPr>
          <w:rFonts w:ascii="Times New Roman" w:hAnsi="Times New Roman"/>
          <w:b/>
          <w:bCs/>
          <w:sz w:val="2"/>
        </w:rPr>
      </w:pPr>
    </w:p>
    <w:p w:rsidR="003B2240" w:rsidRPr="000424FC" w:rsidRDefault="003B2240" w:rsidP="003B2240">
      <w:pPr>
        <w:spacing w:after="0" w:line="240" w:lineRule="auto"/>
        <w:jc w:val="center"/>
        <w:rPr>
          <w:rFonts w:ascii="Times New Roman" w:hAnsi="Times New Roman"/>
          <w:b/>
          <w:bCs/>
        </w:rPr>
      </w:pPr>
      <w:r w:rsidRPr="000424FC">
        <w:rPr>
          <w:rFonts w:ascii="Times New Roman" w:hAnsi="Times New Roman"/>
          <w:b/>
          <w:bCs/>
        </w:rPr>
        <w:t xml:space="preserve">UN Secretary-General reaffirms continued support to </w:t>
      </w:r>
    </w:p>
    <w:p w:rsidR="003B2240" w:rsidRPr="000424FC" w:rsidRDefault="003B2240" w:rsidP="003B2240">
      <w:pPr>
        <w:spacing w:after="0" w:line="240" w:lineRule="auto"/>
        <w:jc w:val="center"/>
        <w:rPr>
          <w:rFonts w:ascii="Times New Roman" w:hAnsi="Times New Roman"/>
          <w:b/>
          <w:bCs/>
        </w:rPr>
      </w:pPr>
      <w:r w:rsidRPr="000424FC">
        <w:rPr>
          <w:rFonts w:ascii="Times New Roman" w:hAnsi="Times New Roman"/>
          <w:b/>
          <w:bCs/>
        </w:rPr>
        <w:t xml:space="preserve"> </w:t>
      </w:r>
      <w:r>
        <w:rPr>
          <w:rFonts w:ascii="Times New Roman" w:hAnsi="Times New Roman"/>
          <w:b/>
          <w:bCs/>
        </w:rPr>
        <w:t xml:space="preserve">The </w:t>
      </w:r>
      <w:r w:rsidRPr="000424FC">
        <w:rPr>
          <w:rFonts w:ascii="Times New Roman" w:hAnsi="Times New Roman"/>
          <w:b/>
          <w:bCs/>
        </w:rPr>
        <w:t>Rohingya Crisis</w:t>
      </w:r>
      <w:r>
        <w:rPr>
          <w:rFonts w:ascii="Times New Roman" w:hAnsi="Times New Roman"/>
          <w:b/>
          <w:bCs/>
        </w:rPr>
        <w:t xml:space="preserve"> </w:t>
      </w:r>
      <w:r w:rsidRPr="0006225F">
        <w:rPr>
          <w:rFonts w:ascii="Times New Roman" w:hAnsi="Times New Roman"/>
          <w:b/>
        </w:rPr>
        <w:t>in</w:t>
      </w:r>
      <w:r w:rsidRPr="0006225F">
        <w:rPr>
          <w:rFonts w:ascii="Times New Roman" w:hAnsi="Times New Roman"/>
          <w:b/>
          <w:bCs/>
        </w:rPr>
        <w:t xml:space="preserve"> </w:t>
      </w:r>
      <w:r w:rsidRPr="000424FC">
        <w:rPr>
          <w:rFonts w:ascii="Times New Roman" w:hAnsi="Times New Roman"/>
          <w:b/>
          <w:bCs/>
        </w:rPr>
        <w:t>Bangladesh</w:t>
      </w:r>
    </w:p>
    <w:p w:rsidR="003B2240" w:rsidRPr="00653065" w:rsidRDefault="003B2240" w:rsidP="003B2240">
      <w:pPr>
        <w:spacing w:after="120" w:line="240" w:lineRule="auto"/>
        <w:jc w:val="center"/>
        <w:rPr>
          <w:rFonts w:ascii="Times New Roman" w:hAnsi="Times New Roman"/>
          <w:b/>
          <w:bCs/>
          <w:sz w:val="8"/>
        </w:rPr>
      </w:pPr>
    </w:p>
    <w:p w:rsidR="003B2240" w:rsidRPr="000424FC" w:rsidRDefault="003B2240" w:rsidP="003B2240">
      <w:pPr>
        <w:spacing w:after="120" w:line="240" w:lineRule="auto"/>
        <w:rPr>
          <w:rFonts w:ascii="Times New Roman" w:hAnsi="Times New Roman"/>
        </w:rPr>
      </w:pPr>
      <w:r w:rsidRPr="000424FC">
        <w:rPr>
          <w:rFonts w:ascii="Times New Roman" w:hAnsi="Times New Roman"/>
        </w:rPr>
        <w:t xml:space="preserve">New York, </w:t>
      </w:r>
      <w:r>
        <w:rPr>
          <w:rFonts w:ascii="Times New Roman" w:hAnsi="Times New Roman"/>
        </w:rPr>
        <w:t xml:space="preserve">8 </w:t>
      </w:r>
      <w:r w:rsidRPr="000424FC">
        <w:rPr>
          <w:rFonts w:ascii="Times New Roman" w:hAnsi="Times New Roman"/>
        </w:rPr>
        <w:t>February:</w:t>
      </w:r>
    </w:p>
    <w:p w:rsidR="003B2240" w:rsidRPr="00653065" w:rsidRDefault="003B2240" w:rsidP="003B2240">
      <w:pPr>
        <w:spacing w:after="120" w:line="240" w:lineRule="auto"/>
        <w:rPr>
          <w:rFonts w:ascii="Times New Roman" w:hAnsi="Times New Roman"/>
          <w:sz w:val="8"/>
        </w:rPr>
      </w:pP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 xml:space="preserve">High Representative of Bangladesh’s Chief Adviser on Rohingya Issue and Priority Matters </w:t>
      </w:r>
      <w:r>
        <w:rPr>
          <w:rFonts w:ascii="Times New Roman" w:hAnsi="Times New Roman"/>
        </w:rPr>
        <w:t xml:space="preserve">        </w:t>
      </w:r>
      <w:r w:rsidRPr="000424FC">
        <w:rPr>
          <w:rFonts w:ascii="Times New Roman" w:hAnsi="Times New Roman"/>
        </w:rPr>
        <w:t xml:space="preserve">Dr. Khalilur Rahman, met with the UN Secretary General Guterres </w:t>
      </w:r>
      <w:r>
        <w:rPr>
          <w:rFonts w:ascii="Times New Roman" w:hAnsi="Times New Roman"/>
        </w:rPr>
        <w:t>on yesterday</w:t>
      </w:r>
      <w:r w:rsidRPr="000424FC">
        <w:rPr>
          <w:rFonts w:ascii="Times New Roman" w:hAnsi="Times New Roman"/>
        </w:rPr>
        <w:t xml:space="preserve"> to discuss the upcoming UN International Conference on Rohingya Muslims and other Minorities of Myanmar to be held in 2025. The UN General Assembly decided to hold the Conference by consensus. He highlighted the importance of urgent international actions for a sustainable resolution of the Rohingya issue which continues to threaten regional peace and security. He requested the Secretary General to mobilize the international community with a view to ensuring that the Conference adopts concrete measures for an early and sustainable resolution of the issue.</w:t>
      </w: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 xml:space="preserve">Dr. Rahman also highlighted the serious humanitarian conditions in the Rakhine State and warned that the impending famine conditions will cause further destabilization of the conflict ravaged state. He indicated the willingness of Bangladesh to positively consider supporting UN-led initiatives in the State to prevent further deterioration of the humanitarian situation, restart livelihood and, in the process, create enabling conditions for voluntary, safe and dignified return of the forcibly displaced Rohingyas in Bangladesh back to Rakhine. He drew the attention of the Secretary General to deteriorating external funding situation and urged him to use his good offices to mobilize sufficient resources. </w:t>
      </w:r>
      <w:r>
        <w:rPr>
          <w:rFonts w:ascii="Times New Roman" w:hAnsi="Times New Roman"/>
        </w:rPr>
        <w:t>He</w:t>
      </w:r>
      <w:r w:rsidRPr="000424FC">
        <w:rPr>
          <w:rFonts w:ascii="Times New Roman" w:hAnsi="Times New Roman"/>
        </w:rPr>
        <w:t xml:space="preserve"> also requested the Secretary General to ensure that aid providers and recipients have unimpeded access and are free from violence, intimidation, discrimination and displacement and that air strikes and bombings are brought to an end. </w:t>
      </w: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The Secretary General recalled his visits to the Rohingya camps in Cox's Bazar and Rakhine State and reiterated his concerns for the Rohingyas who remain victims of systematic discrimination and grave violations of their fundamental rights. He lauded the continued generosity of Bangladesh in hosting nearly 1.2 million Rohingyas for eight years. He recognized Bangladesh's indispensable role in providing support to the UN-led humanitarian assistance to Rakhine at this critical hour of need. He reiterated the UN's continued commitment to a durable solution to the Rohingya issue. The Secretary General assured of his help with ensuring funding for these actions.</w:t>
      </w: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 xml:space="preserve">Dr. Rahman also apprised the Secretary General of Bangladesh's reforms efforts under the leadership of Chief Adviser Prof. Muhammad Yunus and underlined the need for a stronger role of Bangladesh in the UN peacekeeping activities. The SG recalled his recent meeting with the Chief Adviser at Davos and reiterated firm support to the reform efforts. He also assured the High Representative of his personal attention to higher level representations of Bangladesh in the UN peacekeeping machinery. </w:t>
      </w:r>
      <w:r>
        <w:rPr>
          <w:rFonts w:ascii="Times New Roman" w:hAnsi="Times New Roman"/>
        </w:rPr>
        <w:t>He</w:t>
      </w:r>
      <w:r w:rsidRPr="000424FC">
        <w:rPr>
          <w:rFonts w:ascii="Times New Roman" w:hAnsi="Times New Roman"/>
        </w:rPr>
        <w:t xml:space="preserve"> also held separate bilateral meetings with UNDP Administrator Achim Steiner and Under-Secretary-General for Peace Operations Jean-Pierre Lacroix. Bangladesh Permanent Representative to the UN, Salahuddin Noman Chowdhury was present in the meetings.</w:t>
      </w:r>
    </w:p>
    <w:p w:rsidR="003B2240" w:rsidRPr="00CD373E" w:rsidRDefault="003B2240" w:rsidP="003B2240">
      <w:pPr>
        <w:spacing w:after="120" w:line="240" w:lineRule="auto"/>
        <w:jc w:val="center"/>
        <w:rPr>
          <w:rFonts w:ascii="Times New Roman" w:hAnsi="Times New Roman"/>
          <w:lang w:val="nb-NO" w:bidi="bn-IN"/>
        </w:rPr>
      </w:pPr>
      <w:r w:rsidRPr="00CD373E">
        <w:rPr>
          <w:rFonts w:ascii="Times New Roman" w:hAnsi="Times New Roman"/>
          <w:lang w:val="nb-NO" w:bidi="bn-IN"/>
        </w:rPr>
        <w:t>#</w:t>
      </w:r>
    </w:p>
    <w:p w:rsidR="003B2240" w:rsidRPr="00810436" w:rsidRDefault="003B2240" w:rsidP="003B2240">
      <w:pPr>
        <w:spacing w:after="120" w:line="240" w:lineRule="auto"/>
        <w:rPr>
          <w:rFonts w:ascii="Times New Roman" w:hAnsi="Times New Roman" w:cs="Arial Unicode MS"/>
          <w:cs/>
          <w:lang w:val="nb-NO" w:bidi="bn-IN"/>
        </w:rPr>
      </w:pPr>
      <w:r w:rsidRPr="00810436">
        <w:rPr>
          <w:rFonts w:ascii="Times New Roman" w:hAnsi="Times New Roman"/>
          <w:cs/>
          <w:lang w:val="nb-NO" w:bidi="bn-IN"/>
        </w:rPr>
        <w:t>Miss</w:t>
      </w:r>
      <w:r>
        <w:rPr>
          <w:rFonts w:ascii="Times New Roman" w:hAnsi="Times New Roman" w:cs="Arial Unicode MS" w:hint="cs"/>
          <w:cs/>
          <w:lang w:val="nb-NO" w:bidi="bn-IN"/>
        </w:rPr>
        <w:t>i</w:t>
      </w:r>
      <w:r>
        <w:rPr>
          <w:rFonts w:ascii="Times New Roman" w:hAnsi="Times New Roman"/>
          <w:cs/>
          <w:lang w:val="nb-NO" w:bidi="bn-IN"/>
        </w:rPr>
        <w:t xml:space="preserve">on </w:t>
      </w:r>
      <w:r w:rsidRPr="00801F0A">
        <w:rPr>
          <w:rFonts w:ascii="Times New Roman" w:hAnsi="Times New Roman"/>
          <w:cs/>
          <w:lang w:val="nb-NO" w:bidi="bn-IN"/>
        </w:rPr>
        <w:t>N</w:t>
      </w:r>
      <w:r>
        <w:rPr>
          <w:rFonts w:ascii="Times New Roman" w:hAnsi="Times New Roman"/>
          <w:cs/>
          <w:lang w:val="nb-NO" w:bidi="bn-IN"/>
        </w:rPr>
        <w:t xml:space="preserve">ew </w:t>
      </w:r>
      <w:r w:rsidRPr="00801F0A">
        <w:rPr>
          <w:rFonts w:ascii="Times New Roman" w:hAnsi="Times New Roman"/>
          <w:cs/>
          <w:lang w:val="nb-NO" w:bidi="bn-IN"/>
        </w:rPr>
        <w:t>Y</w:t>
      </w:r>
      <w:r w:rsidRPr="00810436">
        <w:rPr>
          <w:rFonts w:ascii="Times New Roman" w:hAnsi="Times New Roman"/>
          <w:cs/>
          <w:lang w:val="nb-NO" w:bidi="bn-IN"/>
        </w:rPr>
        <w:t>ork/</w:t>
      </w:r>
      <w:r w:rsidRPr="00380AB4">
        <w:rPr>
          <w:rFonts w:ascii="Times New Roman" w:hAnsi="Times New Roman"/>
          <w:cs/>
          <w:lang w:val="nb-NO" w:bidi="bn-IN"/>
        </w:rPr>
        <w:t>Fatema</w:t>
      </w:r>
      <w:r>
        <w:rPr>
          <w:rFonts w:ascii="Times New Roman" w:hAnsi="Times New Roman" w:cs="Arial Unicode MS" w:hint="cs"/>
          <w:cs/>
          <w:lang w:val="nb-NO" w:bidi="bn-IN"/>
        </w:rPr>
        <w:t>/</w:t>
      </w:r>
      <w:r w:rsidRPr="00810436">
        <w:rPr>
          <w:rFonts w:ascii="Times New Roman" w:hAnsi="Times New Roman"/>
          <w:cs/>
          <w:lang w:val="nb-NO" w:bidi="bn-IN"/>
        </w:rPr>
        <w:t>Robi/Ali/Masum/2025/1145</w:t>
      </w:r>
      <w:r>
        <w:rPr>
          <w:rFonts w:ascii="Times New Roman" w:hAnsi="Times New Roman" w:cs="Arial Unicode MS" w:hint="cs"/>
          <w:cs/>
          <w:lang w:val="nb-NO" w:bidi="bn-IN"/>
        </w:rPr>
        <w:t xml:space="preserve"> </w:t>
      </w:r>
      <w:r w:rsidRPr="00810436">
        <w:rPr>
          <w:rFonts w:ascii="Times New Roman" w:hAnsi="Times New Roman"/>
          <w:cs/>
          <w:lang w:val="nb-NO" w:bidi="bn-IN"/>
        </w:rPr>
        <w:t>hour</w:t>
      </w:r>
    </w:p>
    <w:p w:rsidR="003B2240" w:rsidRDefault="003B2240" w:rsidP="003B2240">
      <w:pPr>
        <w:rPr>
          <w:rFonts w:ascii="Nikosh" w:hAnsi="Nikosh" w:cs="Nikosh"/>
          <w:sz w:val="27"/>
          <w:szCs w:val="27"/>
          <w:cs/>
          <w:lang w:val="nb-NO" w:bidi="bn-IN"/>
        </w:rPr>
      </w:pPr>
    </w:p>
    <w:p w:rsidR="0090392F" w:rsidRPr="003B2240" w:rsidRDefault="0090392F" w:rsidP="003B2240">
      <w:r w:rsidRPr="003B2240">
        <w:t xml:space="preserve"> </w:t>
      </w:r>
    </w:p>
    <w:sectPr w:rsidR="0090392F" w:rsidRPr="003B2240"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89" w:rsidRDefault="00665189">
      <w:pPr>
        <w:spacing w:line="240" w:lineRule="auto"/>
      </w:pPr>
      <w:r>
        <w:separator/>
      </w:r>
    </w:p>
  </w:endnote>
  <w:endnote w:type="continuationSeparator" w:id="0">
    <w:p w:rsidR="00665189" w:rsidRDefault="00665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UD Digi Kyokasho N-B">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89" w:rsidRDefault="00665189">
      <w:pPr>
        <w:spacing w:after="0"/>
      </w:pPr>
      <w:r>
        <w:separator/>
      </w:r>
    </w:p>
  </w:footnote>
  <w:footnote w:type="continuationSeparator" w:id="0">
    <w:p w:rsidR="00665189" w:rsidRDefault="006651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3"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26"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9"/>
  </w:num>
  <w:num w:numId="5">
    <w:abstractNumId w:val="22"/>
  </w:num>
  <w:num w:numId="6">
    <w:abstractNumId w:val="3"/>
  </w:num>
  <w:num w:numId="7">
    <w:abstractNumId w:val="11"/>
  </w:num>
  <w:num w:numId="8">
    <w:abstractNumId w:val="10"/>
  </w:num>
  <w:num w:numId="9">
    <w:abstractNumId w:val="14"/>
  </w:num>
  <w:num w:numId="10">
    <w:abstractNumId w:val="26"/>
  </w:num>
  <w:num w:numId="11">
    <w:abstractNumId w:val="0"/>
  </w:num>
  <w:num w:numId="12">
    <w:abstractNumId w:val="24"/>
  </w:num>
  <w:num w:numId="13">
    <w:abstractNumId w:val="25"/>
  </w:num>
  <w:num w:numId="14">
    <w:abstractNumId w:val="21"/>
  </w:num>
  <w:num w:numId="15">
    <w:abstractNumId w:val="15"/>
  </w:num>
  <w:num w:numId="16">
    <w:abstractNumId w:val="17"/>
  </w:num>
  <w:num w:numId="17">
    <w:abstractNumId w:val="27"/>
  </w:num>
  <w:num w:numId="18">
    <w:abstractNumId w:val="16"/>
  </w:num>
  <w:num w:numId="19">
    <w:abstractNumId w:val="2"/>
  </w:num>
  <w:num w:numId="20">
    <w:abstractNumId w:val="18"/>
  </w:num>
  <w:num w:numId="21">
    <w:abstractNumId w:val="20"/>
  </w:num>
  <w:num w:numId="22">
    <w:abstractNumId w:val="12"/>
  </w:num>
  <w:num w:numId="23">
    <w:abstractNumId w:val="7"/>
  </w:num>
  <w:num w:numId="24">
    <w:abstractNumId w:val="13"/>
  </w:num>
  <w:num w:numId="25">
    <w:abstractNumId w:val="8"/>
  </w:num>
  <w:num w:numId="26">
    <w:abstractNumId w:val="4"/>
  </w:num>
  <w:num w:numId="27">
    <w:abstractNumId w:val="5"/>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EFA"/>
    <w:rsid w:val="00001F9A"/>
    <w:rsid w:val="0000203E"/>
    <w:rsid w:val="00002064"/>
    <w:rsid w:val="0000221B"/>
    <w:rsid w:val="0000248C"/>
    <w:rsid w:val="00002503"/>
    <w:rsid w:val="00002744"/>
    <w:rsid w:val="0000277D"/>
    <w:rsid w:val="00002847"/>
    <w:rsid w:val="0000284E"/>
    <w:rsid w:val="00002CB9"/>
    <w:rsid w:val="00002CEA"/>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5C"/>
    <w:rsid w:val="000158E1"/>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80"/>
    <w:rsid w:val="00017C74"/>
    <w:rsid w:val="00017DC7"/>
    <w:rsid w:val="00017E13"/>
    <w:rsid w:val="00017E92"/>
    <w:rsid w:val="00017EC4"/>
    <w:rsid w:val="00017EE0"/>
    <w:rsid w:val="000201AE"/>
    <w:rsid w:val="000201E1"/>
    <w:rsid w:val="00020208"/>
    <w:rsid w:val="0002023B"/>
    <w:rsid w:val="000203CA"/>
    <w:rsid w:val="0002040F"/>
    <w:rsid w:val="000205D1"/>
    <w:rsid w:val="000205DB"/>
    <w:rsid w:val="00020A10"/>
    <w:rsid w:val="00020A38"/>
    <w:rsid w:val="00020A8D"/>
    <w:rsid w:val="00020EB7"/>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54"/>
    <w:rsid w:val="0003594D"/>
    <w:rsid w:val="00035AF5"/>
    <w:rsid w:val="00035B21"/>
    <w:rsid w:val="00035C56"/>
    <w:rsid w:val="00035D2A"/>
    <w:rsid w:val="00035E8F"/>
    <w:rsid w:val="00036056"/>
    <w:rsid w:val="000364F9"/>
    <w:rsid w:val="00036548"/>
    <w:rsid w:val="00036669"/>
    <w:rsid w:val="00036878"/>
    <w:rsid w:val="00036A01"/>
    <w:rsid w:val="00036B94"/>
    <w:rsid w:val="00036C54"/>
    <w:rsid w:val="00036DFD"/>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1"/>
    <w:rsid w:val="00044633"/>
    <w:rsid w:val="000447D9"/>
    <w:rsid w:val="00044AEC"/>
    <w:rsid w:val="00044B59"/>
    <w:rsid w:val="00044DB1"/>
    <w:rsid w:val="0004549A"/>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4C0"/>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63"/>
    <w:rsid w:val="00071CAE"/>
    <w:rsid w:val="00071D51"/>
    <w:rsid w:val="00071D75"/>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6ED"/>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D4C"/>
    <w:rsid w:val="00186D90"/>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BC3"/>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DDC"/>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05"/>
    <w:rsid w:val="001A561A"/>
    <w:rsid w:val="001A5865"/>
    <w:rsid w:val="001A58A2"/>
    <w:rsid w:val="001A596E"/>
    <w:rsid w:val="001A5A34"/>
    <w:rsid w:val="001A5B20"/>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AA"/>
    <w:rsid w:val="002141F7"/>
    <w:rsid w:val="00214352"/>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1D5"/>
    <w:rsid w:val="002405CC"/>
    <w:rsid w:val="002405DC"/>
    <w:rsid w:val="00240676"/>
    <w:rsid w:val="00240914"/>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9F"/>
    <w:rsid w:val="002443FB"/>
    <w:rsid w:val="002444C9"/>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1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84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3F"/>
    <w:rsid w:val="002A204D"/>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B24"/>
    <w:rsid w:val="002A5BE8"/>
    <w:rsid w:val="002A5F79"/>
    <w:rsid w:val="002A60AB"/>
    <w:rsid w:val="002A6195"/>
    <w:rsid w:val="002A62EA"/>
    <w:rsid w:val="002A6304"/>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6A"/>
    <w:rsid w:val="002C2A93"/>
    <w:rsid w:val="002C2F07"/>
    <w:rsid w:val="002C30E3"/>
    <w:rsid w:val="002C331E"/>
    <w:rsid w:val="002C3967"/>
    <w:rsid w:val="002C398F"/>
    <w:rsid w:val="002C39A9"/>
    <w:rsid w:val="002C3B11"/>
    <w:rsid w:val="002C3C76"/>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6EAF"/>
    <w:rsid w:val="002E70CC"/>
    <w:rsid w:val="002E72BD"/>
    <w:rsid w:val="002E7362"/>
    <w:rsid w:val="002E73B5"/>
    <w:rsid w:val="002E73BC"/>
    <w:rsid w:val="002E7464"/>
    <w:rsid w:val="002E753F"/>
    <w:rsid w:val="002E75D9"/>
    <w:rsid w:val="002E77CB"/>
    <w:rsid w:val="002E78E5"/>
    <w:rsid w:val="002E78F7"/>
    <w:rsid w:val="002E7957"/>
    <w:rsid w:val="002E7AED"/>
    <w:rsid w:val="002E7B79"/>
    <w:rsid w:val="002E7C48"/>
    <w:rsid w:val="002E7D04"/>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64E"/>
    <w:rsid w:val="00320664"/>
    <w:rsid w:val="003206BC"/>
    <w:rsid w:val="00320723"/>
    <w:rsid w:val="0032079B"/>
    <w:rsid w:val="003207C9"/>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7A"/>
    <w:rsid w:val="003611E8"/>
    <w:rsid w:val="00361550"/>
    <w:rsid w:val="003615B9"/>
    <w:rsid w:val="003615E8"/>
    <w:rsid w:val="00361851"/>
    <w:rsid w:val="00361D8C"/>
    <w:rsid w:val="00361E97"/>
    <w:rsid w:val="00361F7C"/>
    <w:rsid w:val="00361FC4"/>
    <w:rsid w:val="003620D6"/>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1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C54"/>
    <w:rsid w:val="00454DA7"/>
    <w:rsid w:val="00454F2F"/>
    <w:rsid w:val="00454F67"/>
    <w:rsid w:val="00454FB3"/>
    <w:rsid w:val="00454FD6"/>
    <w:rsid w:val="00455042"/>
    <w:rsid w:val="004552D2"/>
    <w:rsid w:val="00455465"/>
    <w:rsid w:val="00455882"/>
    <w:rsid w:val="004558B3"/>
    <w:rsid w:val="004558DB"/>
    <w:rsid w:val="00455ABF"/>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0"/>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A8"/>
    <w:rsid w:val="004717D8"/>
    <w:rsid w:val="004718EA"/>
    <w:rsid w:val="00471985"/>
    <w:rsid w:val="004719F8"/>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6E8"/>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27"/>
    <w:rsid w:val="004F0CB2"/>
    <w:rsid w:val="004F0DE3"/>
    <w:rsid w:val="004F0E27"/>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79"/>
    <w:rsid w:val="005354AC"/>
    <w:rsid w:val="005354CF"/>
    <w:rsid w:val="005354ED"/>
    <w:rsid w:val="005354F9"/>
    <w:rsid w:val="00535993"/>
    <w:rsid w:val="00535A43"/>
    <w:rsid w:val="00535B1C"/>
    <w:rsid w:val="00535B80"/>
    <w:rsid w:val="00535BDA"/>
    <w:rsid w:val="00535CFC"/>
    <w:rsid w:val="00535D8C"/>
    <w:rsid w:val="00535E17"/>
    <w:rsid w:val="00536332"/>
    <w:rsid w:val="005365D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5CB"/>
    <w:rsid w:val="00551629"/>
    <w:rsid w:val="00551763"/>
    <w:rsid w:val="005517F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6D6"/>
    <w:rsid w:val="005C2AC5"/>
    <w:rsid w:val="005C2D80"/>
    <w:rsid w:val="005C2F95"/>
    <w:rsid w:val="005C3134"/>
    <w:rsid w:val="005C3190"/>
    <w:rsid w:val="005C34FA"/>
    <w:rsid w:val="005C358C"/>
    <w:rsid w:val="005C3687"/>
    <w:rsid w:val="005C3834"/>
    <w:rsid w:val="005C38E9"/>
    <w:rsid w:val="005C3BD2"/>
    <w:rsid w:val="005C3C17"/>
    <w:rsid w:val="005C3C63"/>
    <w:rsid w:val="005C3C65"/>
    <w:rsid w:val="005C3D77"/>
    <w:rsid w:val="005C3DDE"/>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C6"/>
    <w:rsid w:val="00652074"/>
    <w:rsid w:val="00652110"/>
    <w:rsid w:val="006521C4"/>
    <w:rsid w:val="0065231C"/>
    <w:rsid w:val="006523E3"/>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FB"/>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31"/>
    <w:rsid w:val="0069396F"/>
    <w:rsid w:val="00693A16"/>
    <w:rsid w:val="00693B07"/>
    <w:rsid w:val="00693E4A"/>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AA"/>
    <w:rsid w:val="00697C67"/>
    <w:rsid w:val="00697D6A"/>
    <w:rsid w:val="00697E9E"/>
    <w:rsid w:val="00697FD5"/>
    <w:rsid w:val="00697FE1"/>
    <w:rsid w:val="006A00F5"/>
    <w:rsid w:val="006A0291"/>
    <w:rsid w:val="006A03A3"/>
    <w:rsid w:val="006A0419"/>
    <w:rsid w:val="006A0681"/>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75"/>
    <w:rsid w:val="006E35AD"/>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7D3"/>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8C1"/>
    <w:rsid w:val="00750C6A"/>
    <w:rsid w:val="00750FE7"/>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A68"/>
    <w:rsid w:val="00773B28"/>
    <w:rsid w:val="00773CE9"/>
    <w:rsid w:val="00773E51"/>
    <w:rsid w:val="00773F2B"/>
    <w:rsid w:val="00774034"/>
    <w:rsid w:val="007742CC"/>
    <w:rsid w:val="007742E9"/>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CD4"/>
    <w:rsid w:val="00825DE0"/>
    <w:rsid w:val="00825FBD"/>
    <w:rsid w:val="00826062"/>
    <w:rsid w:val="008260E5"/>
    <w:rsid w:val="00826176"/>
    <w:rsid w:val="008261EA"/>
    <w:rsid w:val="00826215"/>
    <w:rsid w:val="00826297"/>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BA"/>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12"/>
    <w:rsid w:val="008D38E4"/>
    <w:rsid w:val="008D3974"/>
    <w:rsid w:val="008D3BE4"/>
    <w:rsid w:val="008D3D2A"/>
    <w:rsid w:val="008D3E2E"/>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BD"/>
    <w:rsid w:val="008E6CC3"/>
    <w:rsid w:val="008E6D81"/>
    <w:rsid w:val="008E720D"/>
    <w:rsid w:val="008E724A"/>
    <w:rsid w:val="008E7326"/>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000"/>
    <w:rsid w:val="00900177"/>
    <w:rsid w:val="00900218"/>
    <w:rsid w:val="009004D7"/>
    <w:rsid w:val="0090050C"/>
    <w:rsid w:val="0090064D"/>
    <w:rsid w:val="0090073B"/>
    <w:rsid w:val="009007F8"/>
    <w:rsid w:val="00900AC2"/>
    <w:rsid w:val="00900D63"/>
    <w:rsid w:val="00900DC7"/>
    <w:rsid w:val="00900DE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2F"/>
    <w:rsid w:val="009039BC"/>
    <w:rsid w:val="00903A78"/>
    <w:rsid w:val="00903DBA"/>
    <w:rsid w:val="00903E6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D2"/>
    <w:rsid w:val="0092438A"/>
    <w:rsid w:val="009244A6"/>
    <w:rsid w:val="009245DC"/>
    <w:rsid w:val="00924934"/>
    <w:rsid w:val="00924BEA"/>
    <w:rsid w:val="00924C2A"/>
    <w:rsid w:val="00924CD9"/>
    <w:rsid w:val="00924D20"/>
    <w:rsid w:val="00924D75"/>
    <w:rsid w:val="00924DC2"/>
    <w:rsid w:val="00924F81"/>
    <w:rsid w:val="0092505B"/>
    <w:rsid w:val="00925204"/>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A13"/>
    <w:rsid w:val="00927B61"/>
    <w:rsid w:val="00927C97"/>
    <w:rsid w:val="00927DB6"/>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165"/>
    <w:rsid w:val="009352E3"/>
    <w:rsid w:val="0093532D"/>
    <w:rsid w:val="00935351"/>
    <w:rsid w:val="0093539A"/>
    <w:rsid w:val="0093543E"/>
    <w:rsid w:val="0093549A"/>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237"/>
    <w:rsid w:val="0097126B"/>
    <w:rsid w:val="0097136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ECB"/>
    <w:rsid w:val="009A3FCF"/>
    <w:rsid w:val="009A432A"/>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E1"/>
    <w:rsid w:val="009C17E4"/>
    <w:rsid w:val="009C183A"/>
    <w:rsid w:val="009C1940"/>
    <w:rsid w:val="009C19D2"/>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C71"/>
    <w:rsid w:val="009F2F5C"/>
    <w:rsid w:val="009F3168"/>
    <w:rsid w:val="009F32A0"/>
    <w:rsid w:val="009F33D7"/>
    <w:rsid w:val="009F34E6"/>
    <w:rsid w:val="009F369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C65"/>
    <w:rsid w:val="00A34E71"/>
    <w:rsid w:val="00A34EA0"/>
    <w:rsid w:val="00A34EAC"/>
    <w:rsid w:val="00A35500"/>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7FB"/>
    <w:rsid w:val="00A54918"/>
    <w:rsid w:val="00A5492B"/>
    <w:rsid w:val="00A5499B"/>
    <w:rsid w:val="00A54B0C"/>
    <w:rsid w:val="00A54BCA"/>
    <w:rsid w:val="00A54C54"/>
    <w:rsid w:val="00A54CA6"/>
    <w:rsid w:val="00A54E1C"/>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51"/>
    <w:rsid w:val="00A8480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DD"/>
    <w:rsid w:val="00AD13BE"/>
    <w:rsid w:val="00AD14B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5081"/>
    <w:rsid w:val="00AD527A"/>
    <w:rsid w:val="00AD5290"/>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59"/>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899"/>
    <w:rsid w:val="00B348A3"/>
    <w:rsid w:val="00B3494B"/>
    <w:rsid w:val="00B3494E"/>
    <w:rsid w:val="00B349A1"/>
    <w:rsid w:val="00B349B2"/>
    <w:rsid w:val="00B349BA"/>
    <w:rsid w:val="00B34C49"/>
    <w:rsid w:val="00B34E7B"/>
    <w:rsid w:val="00B34F4D"/>
    <w:rsid w:val="00B34F71"/>
    <w:rsid w:val="00B35034"/>
    <w:rsid w:val="00B3514B"/>
    <w:rsid w:val="00B356A5"/>
    <w:rsid w:val="00B356F7"/>
    <w:rsid w:val="00B35999"/>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23E"/>
    <w:rsid w:val="00B823C0"/>
    <w:rsid w:val="00B82840"/>
    <w:rsid w:val="00B82950"/>
    <w:rsid w:val="00B829DC"/>
    <w:rsid w:val="00B82B36"/>
    <w:rsid w:val="00B82C63"/>
    <w:rsid w:val="00B82CDA"/>
    <w:rsid w:val="00B82E5A"/>
    <w:rsid w:val="00B83117"/>
    <w:rsid w:val="00B83268"/>
    <w:rsid w:val="00B832C2"/>
    <w:rsid w:val="00B832D2"/>
    <w:rsid w:val="00B833AE"/>
    <w:rsid w:val="00B833EA"/>
    <w:rsid w:val="00B83407"/>
    <w:rsid w:val="00B835A4"/>
    <w:rsid w:val="00B836E1"/>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686"/>
    <w:rsid w:val="00B9376D"/>
    <w:rsid w:val="00B937B5"/>
    <w:rsid w:val="00B9385B"/>
    <w:rsid w:val="00B93EE3"/>
    <w:rsid w:val="00B93F66"/>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BFB"/>
    <w:rsid w:val="00BA0DA2"/>
    <w:rsid w:val="00BA0E6D"/>
    <w:rsid w:val="00BA1112"/>
    <w:rsid w:val="00BA1208"/>
    <w:rsid w:val="00BA122B"/>
    <w:rsid w:val="00BA125C"/>
    <w:rsid w:val="00BA142C"/>
    <w:rsid w:val="00BA1753"/>
    <w:rsid w:val="00BA1C5F"/>
    <w:rsid w:val="00BA1D26"/>
    <w:rsid w:val="00BA1FD1"/>
    <w:rsid w:val="00BA21EA"/>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17F"/>
    <w:rsid w:val="00BF7361"/>
    <w:rsid w:val="00BF753D"/>
    <w:rsid w:val="00BF78A6"/>
    <w:rsid w:val="00BF7905"/>
    <w:rsid w:val="00BF7BEE"/>
    <w:rsid w:val="00BF7DFA"/>
    <w:rsid w:val="00BF7E32"/>
    <w:rsid w:val="00C00030"/>
    <w:rsid w:val="00C00087"/>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814"/>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5A"/>
    <w:rsid w:val="00C34F08"/>
    <w:rsid w:val="00C34F21"/>
    <w:rsid w:val="00C3513C"/>
    <w:rsid w:val="00C351B9"/>
    <w:rsid w:val="00C35209"/>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55D"/>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29"/>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CCF"/>
    <w:rsid w:val="00CC1DA2"/>
    <w:rsid w:val="00CC1DEB"/>
    <w:rsid w:val="00CC1FC7"/>
    <w:rsid w:val="00CC21CB"/>
    <w:rsid w:val="00CC21FC"/>
    <w:rsid w:val="00CC2234"/>
    <w:rsid w:val="00CC2781"/>
    <w:rsid w:val="00CC27A7"/>
    <w:rsid w:val="00CC2928"/>
    <w:rsid w:val="00CC29D7"/>
    <w:rsid w:val="00CC2C03"/>
    <w:rsid w:val="00CC2C13"/>
    <w:rsid w:val="00CC2E32"/>
    <w:rsid w:val="00CC2E6F"/>
    <w:rsid w:val="00CC2E8C"/>
    <w:rsid w:val="00CC30C9"/>
    <w:rsid w:val="00CC330F"/>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56D"/>
    <w:rsid w:val="00CD4660"/>
    <w:rsid w:val="00CD4A89"/>
    <w:rsid w:val="00CD4A90"/>
    <w:rsid w:val="00CD4AC4"/>
    <w:rsid w:val="00CD4B32"/>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AD7"/>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DA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A4"/>
    <w:rsid w:val="00DA22CE"/>
    <w:rsid w:val="00DA2329"/>
    <w:rsid w:val="00DA2537"/>
    <w:rsid w:val="00DA25C1"/>
    <w:rsid w:val="00DA27E5"/>
    <w:rsid w:val="00DA2A4F"/>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01"/>
    <w:rsid w:val="00DB3E79"/>
    <w:rsid w:val="00DB3F99"/>
    <w:rsid w:val="00DB3FB9"/>
    <w:rsid w:val="00DB4096"/>
    <w:rsid w:val="00DB4218"/>
    <w:rsid w:val="00DB44C7"/>
    <w:rsid w:val="00DB47D5"/>
    <w:rsid w:val="00DB4812"/>
    <w:rsid w:val="00DB4989"/>
    <w:rsid w:val="00DB49BD"/>
    <w:rsid w:val="00DB49DA"/>
    <w:rsid w:val="00DB4A38"/>
    <w:rsid w:val="00DB4BD4"/>
    <w:rsid w:val="00DB4D89"/>
    <w:rsid w:val="00DB4DEB"/>
    <w:rsid w:val="00DB4EEB"/>
    <w:rsid w:val="00DB4F78"/>
    <w:rsid w:val="00DB5029"/>
    <w:rsid w:val="00DB51B8"/>
    <w:rsid w:val="00DB541A"/>
    <w:rsid w:val="00DB54C3"/>
    <w:rsid w:val="00DB57B2"/>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FB"/>
    <w:rsid w:val="00DC6626"/>
    <w:rsid w:val="00DC66BF"/>
    <w:rsid w:val="00DC6749"/>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2C5"/>
    <w:rsid w:val="00DD43F4"/>
    <w:rsid w:val="00DD453A"/>
    <w:rsid w:val="00DD45F1"/>
    <w:rsid w:val="00DD490E"/>
    <w:rsid w:val="00DD49FE"/>
    <w:rsid w:val="00DD4A24"/>
    <w:rsid w:val="00DD4A52"/>
    <w:rsid w:val="00DD4AFC"/>
    <w:rsid w:val="00DD4EE7"/>
    <w:rsid w:val="00DD4F93"/>
    <w:rsid w:val="00DD51F5"/>
    <w:rsid w:val="00DD5497"/>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03C"/>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B0"/>
    <w:rsid w:val="00E009CA"/>
    <w:rsid w:val="00E00A29"/>
    <w:rsid w:val="00E00C17"/>
    <w:rsid w:val="00E00C27"/>
    <w:rsid w:val="00E00E5A"/>
    <w:rsid w:val="00E010D5"/>
    <w:rsid w:val="00E0115F"/>
    <w:rsid w:val="00E01361"/>
    <w:rsid w:val="00E01563"/>
    <w:rsid w:val="00E01604"/>
    <w:rsid w:val="00E01655"/>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C"/>
    <w:rsid w:val="00E06B2D"/>
    <w:rsid w:val="00E06C98"/>
    <w:rsid w:val="00E06CAA"/>
    <w:rsid w:val="00E06E1F"/>
    <w:rsid w:val="00E071D3"/>
    <w:rsid w:val="00E07712"/>
    <w:rsid w:val="00E07933"/>
    <w:rsid w:val="00E0798B"/>
    <w:rsid w:val="00E07B4C"/>
    <w:rsid w:val="00E07B79"/>
    <w:rsid w:val="00E07C3C"/>
    <w:rsid w:val="00E07D8B"/>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507"/>
    <w:rsid w:val="00E63590"/>
    <w:rsid w:val="00E6359C"/>
    <w:rsid w:val="00E63644"/>
    <w:rsid w:val="00E63685"/>
    <w:rsid w:val="00E638DB"/>
    <w:rsid w:val="00E63A5C"/>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0CB"/>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299"/>
    <w:rsid w:val="00EA447F"/>
    <w:rsid w:val="00EA47DE"/>
    <w:rsid w:val="00EA4811"/>
    <w:rsid w:val="00EA489B"/>
    <w:rsid w:val="00EA4FC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579"/>
    <w:rsid w:val="00EB16D7"/>
    <w:rsid w:val="00EB17C5"/>
    <w:rsid w:val="00EB19BB"/>
    <w:rsid w:val="00EB1AFC"/>
    <w:rsid w:val="00EB1C14"/>
    <w:rsid w:val="00EB1F97"/>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1F"/>
    <w:rsid w:val="00EF25B9"/>
    <w:rsid w:val="00EF2619"/>
    <w:rsid w:val="00EF293A"/>
    <w:rsid w:val="00EF2B14"/>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39A"/>
    <w:rsid w:val="00F203CF"/>
    <w:rsid w:val="00F204B2"/>
    <w:rsid w:val="00F205D5"/>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41"/>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DA4"/>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1E"/>
    <w:rsid w:val="00FA3720"/>
    <w:rsid w:val="00FA3735"/>
    <w:rsid w:val="00FA3795"/>
    <w:rsid w:val="00FA3DA9"/>
    <w:rsid w:val="00FA40C6"/>
    <w:rsid w:val="00FA41B4"/>
    <w:rsid w:val="00FA4218"/>
    <w:rsid w:val="00FA43FD"/>
    <w:rsid w:val="00FA4478"/>
    <w:rsid w:val="00FA48C4"/>
    <w:rsid w:val="00FA490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2B798F"/>
    <w:pPr>
      <w:shd w:val="clear" w:color="auto" w:fill="FFFFFF"/>
      <w:spacing w:after="0" w:line="360" w:lineRule="auto"/>
      <w:textAlignment w:val="baseline"/>
    </w:pPr>
    <w:rPr>
      <w:rFonts w:ascii="Nikosh" w:hAnsi="Nikosh" w:cs="Nikosh"/>
      <w:bCs/>
      <w:color w:val="000000" w:themeColor="text1"/>
      <w:sz w:val="28"/>
      <w:szCs w:val="28"/>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2B798F"/>
    <w:rPr>
      <w:rFonts w:ascii="Nikosh" w:eastAsia="Times New Roman" w:hAnsi="Nikosh" w:cs="Nikosh"/>
      <w:bCs/>
      <w:color w:val="000000" w:themeColor="text1"/>
      <w:sz w:val="28"/>
      <w:szCs w:val="28"/>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C065-CEC8-49C0-BED9-9A556311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11</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3524</cp:revision>
  <cp:lastPrinted>2024-12-01T08:35:00Z</cp:lastPrinted>
  <dcterms:created xsi:type="dcterms:W3CDTF">2024-09-24T13:13:00Z</dcterms:created>
  <dcterms:modified xsi:type="dcterms:W3CDTF">2025-02-08T17:26:00Z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