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17" w:rsidRPr="00003A5D" w:rsidRDefault="000A63A9" w:rsidP="00003A5D">
      <w:pPr>
        <w:spacing w:after="0" w:line="240" w:lineRule="auto"/>
        <w:jc w:val="center"/>
        <w:rPr>
          <w:rFonts w:ascii="Times New Roman" w:hAnsi="Times New Roman" w:cs="Times New Roman"/>
          <w:b/>
          <w:sz w:val="28"/>
          <w:szCs w:val="28"/>
        </w:rPr>
      </w:pPr>
      <w:r w:rsidRPr="00003A5D">
        <w:rPr>
          <w:rFonts w:ascii="Times New Roman" w:hAnsi="Times New Roman" w:cs="Times New Roman"/>
          <w:b/>
          <w:sz w:val="28"/>
          <w:szCs w:val="28"/>
        </w:rPr>
        <w:t>The Legacy of Bangladesh’s Struggle for Economic Freedom</w:t>
      </w:r>
    </w:p>
    <w:p w:rsidR="00184817" w:rsidRDefault="00032837" w:rsidP="00003A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Dr. Atiur Rahman</w:t>
      </w:r>
    </w:p>
    <w:p w:rsidR="00003A5D" w:rsidRPr="00003A5D" w:rsidRDefault="00003A5D" w:rsidP="00003A5D">
      <w:pPr>
        <w:spacing w:after="0" w:line="240" w:lineRule="auto"/>
        <w:jc w:val="center"/>
        <w:rPr>
          <w:rFonts w:ascii="Times New Roman" w:hAnsi="Times New Roman" w:cs="Times New Roman"/>
          <w:sz w:val="28"/>
          <w:szCs w:val="28"/>
        </w:rPr>
      </w:pPr>
    </w:p>
    <w:p w:rsidR="00184817" w:rsidRDefault="000A63A9" w:rsidP="00003A5D">
      <w:pPr>
        <w:spacing w:after="0" w:line="240" w:lineRule="auto"/>
        <w:ind w:firstLine="720"/>
        <w:jc w:val="both"/>
        <w:rPr>
          <w:rFonts w:ascii="Times New Roman" w:hAnsi="Times New Roman" w:cs="Times New Roman"/>
          <w:sz w:val="28"/>
          <w:szCs w:val="28"/>
        </w:rPr>
      </w:pPr>
      <w:r w:rsidRPr="00003A5D">
        <w:rPr>
          <w:rFonts w:ascii="Times New Roman" w:hAnsi="Times New Roman" w:cs="Times New Roman"/>
          <w:sz w:val="28"/>
          <w:szCs w:val="28"/>
        </w:rPr>
        <w:t>Bangabandhu Sheikh Mujibur Rahman</w:t>
      </w:r>
      <w:r w:rsidR="001445C4" w:rsidRPr="00003A5D">
        <w:rPr>
          <w:rFonts w:ascii="Times New Roman" w:hAnsi="Times New Roman" w:cs="Times New Roman"/>
          <w:sz w:val="28"/>
          <w:szCs w:val="28"/>
        </w:rPr>
        <w:t xml:space="preserve"> gave a clarion call for</w:t>
      </w:r>
      <w:r w:rsidRPr="00003A5D">
        <w:rPr>
          <w:rFonts w:ascii="Times New Roman" w:hAnsi="Times New Roman" w:cs="Times New Roman"/>
          <w:sz w:val="28"/>
          <w:szCs w:val="28"/>
        </w:rPr>
        <w:t xml:space="preserve"> economic freedom in his historic speech of 7 March 1971. This call embraced social, economic and political freedom. The whole nation started a non-cooperation movement at his call. After nine months of bloody struggle</w:t>
      </w:r>
      <w:r w:rsidR="001445C4" w:rsidRPr="00003A5D">
        <w:rPr>
          <w:rFonts w:ascii="Times New Roman" w:hAnsi="Times New Roman" w:cs="Times New Roman"/>
          <w:sz w:val="28"/>
          <w:szCs w:val="28"/>
        </w:rPr>
        <w:t xml:space="preserve"> during which he was in jail in West Pakistan</w:t>
      </w:r>
      <w:r w:rsidR="005D1B7E" w:rsidRPr="00003A5D">
        <w:rPr>
          <w:rFonts w:ascii="Times New Roman" w:hAnsi="Times New Roman" w:cs="Times New Roman"/>
          <w:sz w:val="28"/>
          <w:szCs w:val="28"/>
        </w:rPr>
        <w:t>, Bangabandhu</w:t>
      </w:r>
      <w:r w:rsidRPr="00003A5D">
        <w:rPr>
          <w:rFonts w:ascii="Times New Roman" w:hAnsi="Times New Roman" w:cs="Times New Roman"/>
          <w:sz w:val="28"/>
          <w:szCs w:val="28"/>
        </w:rPr>
        <w:t xml:space="preserve"> finally took the reins of the newly independent Bangladesh in January 1972. He immediately assured his countrymen that he would take every step necessary to achieve hi</w:t>
      </w:r>
      <w:r w:rsidR="000633F2">
        <w:rPr>
          <w:rFonts w:ascii="Times New Roman" w:hAnsi="Times New Roman" w:cs="Times New Roman"/>
          <w:sz w:val="28"/>
          <w:szCs w:val="28"/>
        </w:rPr>
        <w:t>s dream of “Sonar Bangla,” or “G</w:t>
      </w:r>
      <w:r w:rsidRPr="00003A5D">
        <w:rPr>
          <w:rFonts w:ascii="Times New Roman" w:hAnsi="Times New Roman" w:cs="Times New Roman"/>
          <w:sz w:val="28"/>
          <w:szCs w:val="28"/>
        </w:rPr>
        <w:t xml:space="preserve">olden Bengal,” with his people’s support. </w:t>
      </w:r>
    </w:p>
    <w:p w:rsidR="00003A5D" w:rsidRPr="00003A5D" w:rsidRDefault="00003A5D" w:rsidP="00003A5D">
      <w:pPr>
        <w:spacing w:after="0" w:line="240" w:lineRule="auto"/>
        <w:ind w:firstLine="720"/>
        <w:jc w:val="both"/>
        <w:rPr>
          <w:rFonts w:ascii="Times New Roman" w:hAnsi="Times New Roman" w:cs="Times New Roman"/>
          <w:sz w:val="28"/>
          <w:szCs w:val="28"/>
          <w:highlight w:val="yellow"/>
        </w:rPr>
      </w:pPr>
    </w:p>
    <w:p w:rsidR="00184817" w:rsidRDefault="000A63A9" w:rsidP="00003A5D">
      <w:pPr>
        <w:spacing w:after="0" w:line="240" w:lineRule="auto"/>
        <w:ind w:firstLine="720"/>
        <w:jc w:val="both"/>
        <w:rPr>
          <w:rFonts w:ascii="Times New Roman" w:hAnsi="Times New Roman" w:cs="Times New Roman"/>
          <w:sz w:val="28"/>
          <w:szCs w:val="28"/>
        </w:rPr>
      </w:pPr>
      <w:r w:rsidRPr="00003A5D">
        <w:rPr>
          <w:rFonts w:ascii="Times New Roman" w:hAnsi="Times New Roman" w:cs="Times New Roman"/>
          <w:sz w:val="28"/>
          <w:szCs w:val="28"/>
        </w:rPr>
        <w:t>He pulled a newborn country from ashes to the path of prosperity, relying on the fighting spirit a</w:t>
      </w:r>
      <w:r w:rsidR="001445C4" w:rsidRPr="00003A5D">
        <w:rPr>
          <w:rFonts w:ascii="Times New Roman" w:hAnsi="Times New Roman" w:cs="Times New Roman"/>
          <w:sz w:val="28"/>
          <w:szCs w:val="28"/>
        </w:rPr>
        <w:t>nd big dreams of his</w:t>
      </w:r>
      <w:r w:rsidRPr="00003A5D">
        <w:rPr>
          <w:rFonts w:ascii="Times New Roman" w:hAnsi="Times New Roman" w:cs="Times New Roman"/>
          <w:sz w:val="28"/>
          <w:szCs w:val="28"/>
        </w:rPr>
        <w:t xml:space="preserve"> people. This was an unprecedented journey of transformation that overcame many challenges. Many international observers said that Bangladesh was going through a Malthusian paradigm wit</w:t>
      </w:r>
      <w:r w:rsidR="001445C4" w:rsidRPr="00003A5D">
        <w:rPr>
          <w:rFonts w:ascii="Times New Roman" w:hAnsi="Times New Roman" w:cs="Times New Roman"/>
          <w:sz w:val="28"/>
          <w:szCs w:val="28"/>
        </w:rPr>
        <w:t>h so many people and so little</w:t>
      </w:r>
      <w:r w:rsidRPr="00003A5D">
        <w:rPr>
          <w:rFonts w:ascii="Times New Roman" w:hAnsi="Times New Roman" w:cs="Times New Roman"/>
          <w:sz w:val="28"/>
          <w:szCs w:val="28"/>
        </w:rPr>
        <w:t xml:space="preserve"> resources. The US State Department trashed Bangladesh as an ‘International Basket Case’ in late 1971 and others thought that Bangladesh was an ideal ‘Test Case of Development’. Defying all odds, Bangladesh moved on, keeping its head high under the strong leadership of Bangabandhu. He presented a rights-based constitution within only eight months of liberation. This was followed by the First Five Year Plan, which was prepared within a year and half to “provide a sense of direction and determine the order of priorities within the framework of which coherent and consistent policies and programs could be formulated” (Bangabandhu, ‘Foreword’ to the First Five Year Plan). “Social transformation consistent with our political objectives has been foremost in our mind,” said Professor Nurul</w:t>
      </w:r>
      <w:r w:rsidR="00F66480">
        <w:rPr>
          <w:rFonts w:ascii="Times New Roman" w:hAnsi="Times New Roman" w:cs="Times New Roman"/>
          <w:sz w:val="28"/>
          <w:szCs w:val="28"/>
        </w:rPr>
        <w:t xml:space="preserve"> </w:t>
      </w:r>
      <w:r w:rsidR="001445C4" w:rsidRPr="00003A5D">
        <w:rPr>
          <w:rFonts w:ascii="Times New Roman" w:hAnsi="Times New Roman" w:cs="Times New Roman"/>
          <w:sz w:val="28"/>
          <w:szCs w:val="28"/>
        </w:rPr>
        <w:t>Islam, the then Deputy Chair of the Planning commission, in</w:t>
      </w:r>
      <w:r w:rsidRPr="00003A5D">
        <w:rPr>
          <w:rFonts w:ascii="Times New Roman" w:hAnsi="Times New Roman" w:cs="Times New Roman"/>
          <w:sz w:val="28"/>
          <w:szCs w:val="28"/>
        </w:rPr>
        <w:t xml:space="preserve"> the ‘Preface’ to the Plan document. </w:t>
      </w:r>
    </w:p>
    <w:p w:rsidR="00003A5D" w:rsidRPr="00003A5D" w:rsidRDefault="00003A5D" w:rsidP="00003A5D">
      <w:pPr>
        <w:spacing w:after="0" w:line="240" w:lineRule="auto"/>
        <w:ind w:firstLine="720"/>
        <w:jc w:val="both"/>
        <w:rPr>
          <w:rFonts w:ascii="Times New Roman" w:hAnsi="Times New Roman" w:cs="Times New Roman"/>
          <w:sz w:val="28"/>
          <w:szCs w:val="28"/>
        </w:rPr>
      </w:pPr>
    </w:p>
    <w:p w:rsidR="00184817" w:rsidRPr="00003A5D" w:rsidRDefault="000A63A9" w:rsidP="00003A5D">
      <w:pPr>
        <w:spacing w:after="0" w:line="240" w:lineRule="auto"/>
        <w:ind w:firstLine="720"/>
        <w:jc w:val="both"/>
        <w:rPr>
          <w:rFonts w:ascii="Times New Roman" w:hAnsi="Times New Roman" w:cs="Times New Roman"/>
          <w:sz w:val="28"/>
          <w:szCs w:val="28"/>
        </w:rPr>
      </w:pPr>
      <w:r w:rsidRPr="00003A5D">
        <w:rPr>
          <w:rFonts w:ascii="Times New Roman" w:hAnsi="Times New Roman" w:cs="Times New Roman"/>
          <w:sz w:val="28"/>
          <w:szCs w:val="28"/>
        </w:rPr>
        <w:t>Indeed, this was a socio-economic transformational plan</w:t>
      </w:r>
      <w:r w:rsidR="001445C4" w:rsidRPr="00003A5D">
        <w:rPr>
          <w:rFonts w:ascii="Times New Roman" w:hAnsi="Times New Roman" w:cs="Times New Roman"/>
          <w:sz w:val="28"/>
          <w:szCs w:val="28"/>
        </w:rPr>
        <w:t>. Bangabandhu’s visionary</w:t>
      </w:r>
      <w:r w:rsidRPr="00003A5D">
        <w:rPr>
          <w:rFonts w:ascii="Times New Roman" w:hAnsi="Times New Roman" w:cs="Times New Roman"/>
          <w:sz w:val="28"/>
          <w:szCs w:val="28"/>
        </w:rPr>
        <w:t xml:space="preserve"> economic development strategy had three elements. Firstly, it pursued self-reliance utilizing national resources as efficiently as possible. Secondly, it welcomed foreign aid conditionally in priority sectors initially and pledged to reduce its share subsequently. Thirdly, as Pakistani entrepreneurs left Bangladesh,</w:t>
      </w:r>
      <w:r w:rsidR="00C07FA4">
        <w:rPr>
          <w:rFonts w:ascii="Times New Roman" w:hAnsi="Times New Roman" w:cs="Times New Roman"/>
          <w:sz w:val="28"/>
          <w:szCs w:val="28"/>
        </w:rPr>
        <w:t xml:space="preserve"> it implemented a mixed economy</w:t>
      </w:r>
      <w:r w:rsidRPr="00003A5D">
        <w:rPr>
          <w:rFonts w:ascii="Times New Roman" w:hAnsi="Times New Roman" w:cs="Times New Roman"/>
          <w:sz w:val="28"/>
          <w:szCs w:val="28"/>
        </w:rPr>
        <w:t>-initially</w:t>
      </w:r>
      <w:r w:rsidR="00C07FA4">
        <w:rPr>
          <w:rFonts w:ascii="Times New Roman" w:hAnsi="Times New Roman" w:cs="Times New Roman"/>
          <w:sz w:val="28"/>
          <w:szCs w:val="28"/>
        </w:rPr>
        <w:t xml:space="preserve"> state-led for obvious reasons-</w:t>
      </w:r>
      <w:r w:rsidRPr="00003A5D">
        <w:rPr>
          <w:rFonts w:ascii="Times New Roman" w:hAnsi="Times New Roman" w:cs="Times New Roman"/>
          <w:sz w:val="28"/>
          <w:szCs w:val="28"/>
        </w:rPr>
        <w:t>to ensure social justice, but quickly complemented it with the</w:t>
      </w:r>
      <w:r w:rsidR="001445C4" w:rsidRPr="00003A5D">
        <w:rPr>
          <w:rFonts w:ascii="Times New Roman" w:hAnsi="Times New Roman" w:cs="Times New Roman"/>
          <w:sz w:val="28"/>
          <w:szCs w:val="28"/>
        </w:rPr>
        <w:t xml:space="preserve"> potential</w:t>
      </w:r>
      <w:r w:rsidRPr="00003A5D">
        <w:rPr>
          <w:rFonts w:ascii="Times New Roman" w:hAnsi="Times New Roman" w:cs="Times New Roman"/>
          <w:sz w:val="28"/>
          <w:szCs w:val="28"/>
        </w:rPr>
        <w:t xml:space="preserve"> private sector</w:t>
      </w:r>
      <w:r w:rsidR="001445C4" w:rsidRPr="00003A5D">
        <w:rPr>
          <w:rFonts w:ascii="Times New Roman" w:hAnsi="Times New Roman" w:cs="Times New Roman"/>
          <w:sz w:val="28"/>
          <w:szCs w:val="28"/>
        </w:rPr>
        <w:t xml:space="preserve"> investment</w:t>
      </w:r>
      <w:r w:rsidRPr="00003A5D">
        <w:rPr>
          <w:rFonts w:ascii="Times New Roman" w:hAnsi="Times New Roman" w:cs="Times New Roman"/>
          <w:sz w:val="28"/>
          <w:szCs w:val="28"/>
        </w:rPr>
        <w:t>. The 1974-75 budget raised the private investment ceiling from Taka 2.5 million to Taka 30 million to promote small and medium enterprises. The budget also allowed deregulation of 133 earlier nationalized enterprises. D</w:t>
      </w:r>
      <w:r w:rsidR="001445C4" w:rsidRPr="00003A5D">
        <w:rPr>
          <w:rFonts w:ascii="Times New Roman" w:hAnsi="Times New Roman" w:cs="Times New Roman"/>
          <w:sz w:val="28"/>
          <w:szCs w:val="28"/>
        </w:rPr>
        <w:t xml:space="preserve">espite a number of challenges, </w:t>
      </w:r>
      <w:r w:rsidRPr="00003A5D">
        <w:rPr>
          <w:rFonts w:ascii="Times New Roman" w:hAnsi="Times New Roman" w:cs="Times New Roman"/>
          <w:sz w:val="28"/>
          <w:szCs w:val="28"/>
        </w:rPr>
        <w:t xml:space="preserve">the economy of Bangladesh was making speedy progress </w:t>
      </w:r>
      <w:r w:rsidRPr="00003A5D">
        <w:rPr>
          <w:rFonts w:ascii="Times New Roman" w:hAnsi="Times New Roman" w:cs="Times New Roman"/>
          <w:sz w:val="28"/>
          <w:szCs w:val="28"/>
        </w:rPr>
        <w:lastRenderedPageBreak/>
        <w:t>under the leadership of Bangabandhu. This became clear from the rise of per capita income from USD 93 in 1972 to USD 272 in 1975. On the contrary, in the absence of Bangabandhu the per capita income plummeted to USD 138 in 1976 and even lower at USD 128 in the following year. As evidenced during the Asian Financial crisis in the 1990s, his emphasis on small and medium enterprises and agriculture proved to be a successful strategy of macro-economic stability and social cohesion.</w:t>
      </w:r>
    </w:p>
    <w:p w:rsidR="00221704" w:rsidRDefault="00221704" w:rsidP="00003A5D">
      <w:pPr>
        <w:spacing w:after="0" w:line="240" w:lineRule="auto"/>
        <w:jc w:val="both"/>
        <w:rPr>
          <w:rFonts w:ascii="Times New Roman" w:hAnsi="Times New Roman" w:cs="Times New Roman"/>
          <w:sz w:val="28"/>
          <w:szCs w:val="28"/>
        </w:rPr>
      </w:pPr>
      <w:bookmarkStart w:id="0" w:name="_gjdgxs" w:colFirst="0" w:colLast="0"/>
      <w:bookmarkEnd w:id="0"/>
    </w:p>
    <w:p w:rsidR="00184817" w:rsidRDefault="000A63A9" w:rsidP="00221704">
      <w:pPr>
        <w:spacing w:after="0" w:line="240" w:lineRule="auto"/>
        <w:ind w:firstLine="720"/>
        <w:jc w:val="both"/>
        <w:rPr>
          <w:rFonts w:ascii="Times New Roman" w:hAnsi="Times New Roman" w:cs="Times New Roman"/>
          <w:sz w:val="28"/>
          <w:szCs w:val="28"/>
        </w:rPr>
      </w:pPr>
      <w:r w:rsidRPr="00003A5D">
        <w:rPr>
          <w:rFonts w:ascii="Times New Roman" w:hAnsi="Times New Roman" w:cs="Times New Roman"/>
          <w:sz w:val="28"/>
          <w:szCs w:val="28"/>
        </w:rPr>
        <w:t>Bangladesh certainly lost its way in the absence of Bangabandhu. Thanks to his able daughter Sheikh Hasina who took charge of Bangladesh after twenty-one years of our greatest national loss,</w:t>
      </w:r>
      <w:r w:rsidR="001445C4" w:rsidRPr="00003A5D">
        <w:rPr>
          <w:rFonts w:ascii="Times New Roman" w:hAnsi="Times New Roman" w:cs="Times New Roman"/>
          <w:sz w:val="28"/>
          <w:szCs w:val="28"/>
        </w:rPr>
        <w:t xml:space="preserve"> and brought back</w:t>
      </w:r>
      <w:r w:rsidR="00AF56AA" w:rsidRPr="00003A5D">
        <w:rPr>
          <w:rFonts w:ascii="Times New Roman" w:hAnsi="Times New Roman" w:cs="Times New Roman"/>
          <w:sz w:val="28"/>
          <w:szCs w:val="28"/>
        </w:rPr>
        <w:t xml:space="preserve"> on track</w:t>
      </w:r>
      <w:r w:rsidR="00F66480">
        <w:rPr>
          <w:rFonts w:ascii="Times New Roman" w:hAnsi="Times New Roman" w:cs="Times New Roman"/>
          <w:sz w:val="28"/>
          <w:szCs w:val="28"/>
        </w:rPr>
        <w:t xml:space="preserve"> </w:t>
      </w:r>
      <w:r w:rsidR="001445C4" w:rsidRPr="00003A5D">
        <w:rPr>
          <w:rFonts w:ascii="Times New Roman" w:hAnsi="Times New Roman" w:cs="Times New Roman"/>
          <w:sz w:val="28"/>
          <w:szCs w:val="28"/>
        </w:rPr>
        <w:t>Bangabandhu’s</w:t>
      </w:r>
      <w:r w:rsidRPr="00003A5D">
        <w:rPr>
          <w:rFonts w:ascii="Times New Roman" w:hAnsi="Times New Roman" w:cs="Times New Roman"/>
          <w:sz w:val="28"/>
          <w:szCs w:val="28"/>
        </w:rPr>
        <w:t xml:space="preserve"> inclusive development strategy which focused on benefiting the disadvantaged</w:t>
      </w:r>
      <w:r w:rsidR="00AF56AA" w:rsidRPr="00003A5D">
        <w:rPr>
          <w:rFonts w:ascii="Times New Roman" w:hAnsi="Times New Roman" w:cs="Times New Roman"/>
          <w:sz w:val="28"/>
          <w:szCs w:val="28"/>
        </w:rPr>
        <w:t>.</w:t>
      </w:r>
      <w:r w:rsidRPr="00003A5D">
        <w:rPr>
          <w:rFonts w:ascii="Times New Roman" w:hAnsi="Times New Roman" w:cs="Times New Roman"/>
          <w:sz w:val="28"/>
          <w:szCs w:val="28"/>
        </w:rPr>
        <w:t xml:space="preserve"> But unfortunately there was another setback in 2001 when Bangladesh lost the continuity of the government. It took eight more years for Sheikh Hasina to return to the helm of the government. Since 2009, Bangladesh has been moving (prominent economists like Kaushik</w:t>
      </w:r>
      <w:r w:rsidR="00F66480">
        <w:rPr>
          <w:rFonts w:ascii="Times New Roman" w:hAnsi="Times New Roman" w:cs="Times New Roman"/>
          <w:sz w:val="28"/>
          <w:szCs w:val="28"/>
        </w:rPr>
        <w:t xml:space="preserve"> </w:t>
      </w:r>
      <w:r w:rsidRPr="00003A5D">
        <w:rPr>
          <w:rFonts w:ascii="Times New Roman" w:hAnsi="Times New Roman" w:cs="Times New Roman"/>
          <w:sz w:val="28"/>
          <w:szCs w:val="28"/>
        </w:rPr>
        <w:t>Basu terming it to be ‘booming’) at an accelerated pace. The growth rate has jumped to 8.1% from 5.7% since then.</w:t>
      </w:r>
      <w:r w:rsidR="00AF56AA" w:rsidRPr="00003A5D">
        <w:rPr>
          <w:rFonts w:ascii="Times New Roman" w:hAnsi="Times New Roman" w:cs="Times New Roman"/>
          <w:sz w:val="28"/>
          <w:szCs w:val="28"/>
        </w:rPr>
        <w:t xml:space="preserve"> The per capita income increased to USD 2000 in 2019 from USD 900 in 2009.</w:t>
      </w:r>
      <w:r w:rsidRPr="00003A5D">
        <w:rPr>
          <w:rFonts w:ascii="Times New Roman" w:hAnsi="Times New Roman" w:cs="Times New Roman"/>
          <w:sz w:val="28"/>
          <w:szCs w:val="28"/>
        </w:rPr>
        <w:t xml:space="preserve"> If this trend continues, then the economy could </w:t>
      </w:r>
      <w:r w:rsidR="00AF56AA" w:rsidRPr="00003A5D">
        <w:rPr>
          <w:rFonts w:ascii="Times New Roman" w:hAnsi="Times New Roman" w:cs="Times New Roman"/>
          <w:sz w:val="28"/>
          <w:szCs w:val="28"/>
        </w:rPr>
        <w:t>double in the next decade or so and it will be on its way towards developed country in 2041.</w:t>
      </w:r>
      <w:r w:rsidRPr="00003A5D">
        <w:rPr>
          <w:rFonts w:ascii="Times New Roman" w:hAnsi="Times New Roman" w:cs="Times New Roman"/>
          <w:sz w:val="28"/>
          <w:szCs w:val="28"/>
        </w:rPr>
        <w:t xml:space="preserve"> Besides spectacular growth performance, the country has witnessed a dramatic fall in poverty to about 20.5% and</w:t>
      </w:r>
      <w:r w:rsidR="00F66480">
        <w:rPr>
          <w:rFonts w:ascii="Times New Roman" w:hAnsi="Times New Roman" w:cs="Times New Roman"/>
          <w:sz w:val="28"/>
          <w:szCs w:val="28"/>
        </w:rPr>
        <w:t xml:space="preserve"> extreme poverty to about 10.5%</w:t>
      </w:r>
      <w:r w:rsidRPr="00003A5D">
        <w:rPr>
          <w:rFonts w:ascii="Times New Roman" w:hAnsi="Times New Roman" w:cs="Times New Roman"/>
          <w:sz w:val="28"/>
          <w:szCs w:val="28"/>
        </w:rPr>
        <w:t xml:space="preserve"> in 2018-19 fiscal year</w:t>
      </w:r>
      <w:r w:rsidR="00221704">
        <w:rPr>
          <w:rFonts w:ascii="Times New Roman" w:hAnsi="Times New Roman" w:cs="Times New Roman"/>
          <w:sz w:val="28"/>
          <w:szCs w:val="28"/>
        </w:rPr>
        <w:t xml:space="preserve"> </w:t>
      </w:r>
      <w:r w:rsidRPr="00003A5D">
        <w:rPr>
          <w:rFonts w:ascii="Times New Roman" w:hAnsi="Times New Roman" w:cs="Times New Roman"/>
          <w:sz w:val="28"/>
          <w:szCs w:val="28"/>
        </w:rPr>
        <w:t>against 31.5% and 17.6% in 2009-10 respectively. The total national consumption tripled and investm</w:t>
      </w:r>
      <w:r w:rsidR="00221704">
        <w:rPr>
          <w:rFonts w:ascii="Times New Roman" w:hAnsi="Times New Roman" w:cs="Times New Roman"/>
          <w:sz w:val="28"/>
          <w:szCs w:val="28"/>
        </w:rPr>
        <w:t xml:space="preserve">ent quadrupled in this period. </w:t>
      </w:r>
      <w:r w:rsidRPr="00003A5D">
        <w:rPr>
          <w:rFonts w:ascii="Times New Roman" w:hAnsi="Times New Roman" w:cs="Times New Roman"/>
          <w:sz w:val="28"/>
          <w:szCs w:val="28"/>
        </w:rPr>
        <w:t>Thanks to a number of mega projects, the public investment has picked up significantly along with the private sector investment which tripled to six trillion Taka during the last decade. The total export earnings was USD 15.5 billion in 2008-09, which rose to</w:t>
      </w:r>
      <w:r w:rsidR="00AF56AA" w:rsidRPr="00003A5D">
        <w:rPr>
          <w:rFonts w:ascii="Times New Roman" w:hAnsi="Times New Roman" w:cs="Times New Roman"/>
          <w:sz w:val="28"/>
          <w:szCs w:val="28"/>
        </w:rPr>
        <w:t xml:space="preserve"> nearly USD 40</w:t>
      </w:r>
      <w:r w:rsidRPr="00003A5D">
        <w:rPr>
          <w:rFonts w:ascii="Times New Roman" w:hAnsi="Times New Roman" w:cs="Times New Roman"/>
          <w:sz w:val="28"/>
          <w:szCs w:val="28"/>
        </w:rPr>
        <w:t xml:space="preserve"> billion in ten years. FDI has also been flowing into Bangladesh at a significant pace. The remittance has been a strong pillar, more than doubling to USD 16.4 billion in 20019-20 from USD 7.9 billion in 2007-08. The foreign exchange reserve increased more than five times from USD 6.1 billion in 2007-08 to USD 32.2 billion in 20019-20. And the government undoubtedly had guts to implement the mega Padma project with its own resources.</w:t>
      </w:r>
    </w:p>
    <w:p w:rsidR="00003A5D" w:rsidRPr="00003A5D" w:rsidRDefault="00003A5D" w:rsidP="00003A5D">
      <w:pPr>
        <w:spacing w:after="0" w:line="240" w:lineRule="auto"/>
        <w:jc w:val="both"/>
        <w:rPr>
          <w:rFonts w:ascii="Times New Roman" w:hAnsi="Times New Roman" w:cs="Times New Roman"/>
          <w:sz w:val="28"/>
          <w:szCs w:val="28"/>
        </w:rPr>
      </w:pPr>
    </w:p>
    <w:p w:rsidR="00184817" w:rsidRDefault="000A63A9" w:rsidP="00003A5D">
      <w:pPr>
        <w:spacing w:after="0" w:line="240" w:lineRule="auto"/>
        <w:ind w:firstLine="720"/>
        <w:jc w:val="both"/>
        <w:rPr>
          <w:rFonts w:ascii="Times New Roman" w:hAnsi="Times New Roman" w:cs="Times New Roman"/>
          <w:sz w:val="28"/>
          <w:szCs w:val="28"/>
        </w:rPr>
      </w:pPr>
      <w:r w:rsidRPr="00003A5D">
        <w:rPr>
          <w:rFonts w:ascii="Times New Roman" w:hAnsi="Times New Roman" w:cs="Times New Roman"/>
          <w:sz w:val="28"/>
          <w:szCs w:val="28"/>
        </w:rPr>
        <w:t>The progress in social development indicators has been equally impressive. The maternal mortality dropped from 3.48 per thousand in 2008 to 1.69 in 2018. The drop in infant mortality from 41 per thousand live births to 22 during the same period is equally stunning. The life expectancy went up to 73 years from 66.6 years in this period.</w:t>
      </w:r>
      <w:r w:rsidR="00AF56AA" w:rsidRPr="00003A5D">
        <w:rPr>
          <w:rFonts w:ascii="Times New Roman" w:hAnsi="Times New Roman" w:cs="Times New Roman"/>
          <w:sz w:val="28"/>
          <w:szCs w:val="28"/>
        </w:rPr>
        <w:t xml:space="preserve"> Women empowerment bolstered through the processes of enhanced incentivized girls education and greater participation of female labour</w:t>
      </w:r>
      <w:r w:rsidR="007332EF">
        <w:rPr>
          <w:rFonts w:ascii="Times New Roman" w:hAnsi="Times New Roman" w:cs="Times New Roman"/>
          <w:sz w:val="28"/>
          <w:szCs w:val="28"/>
        </w:rPr>
        <w:t xml:space="preserve"> </w:t>
      </w:r>
      <w:r w:rsidR="00AF56AA" w:rsidRPr="00003A5D">
        <w:rPr>
          <w:rFonts w:ascii="Times New Roman" w:hAnsi="Times New Roman" w:cs="Times New Roman"/>
          <w:sz w:val="28"/>
          <w:szCs w:val="28"/>
        </w:rPr>
        <w:t>force in</w:t>
      </w:r>
      <w:r w:rsidR="005D1480" w:rsidRPr="00003A5D">
        <w:rPr>
          <w:rFonts w:ascii="Times New Roman" w:hAnsi="Times New Roman" w:cs="Times New Roman"/>
          <w:sz w:val="28"/>
          <w:szCs w:val="28"/>
        </w:rPr>
        <w:t xml:space="preserve"> the</w:t>
      </w:r>
      <w:r w:rsidR="00AF56AA" w:rsidRPr="00003A5D">
        <w:rPr>
          <w:rFonts w:ascii="Times New Roman" w:hAnsi="Times New Roman" w:cs="Times New Roman"/>
          <w:sz w:val="28"/>
          <w:szCs w:val="28"/>
        </w:rPr>
        <w:t xml:space="preserve"> formal</w:t>
      </w:r>
      <w:r w:rsidR="007332EF">
        <w:rPr>
          <w:rFonts w:ascii="Times New Roman" w:hAnsi="Times New Roman" w:cs="Times New Roman"/>
          <w:sz w:val="28"/>
          <w:szCs w:val="28"/>
        </w:rPr>
        <w:t xml:space="preserve"> </w:t>
      </w:r>
      <w:r w:rsidR="00AF56AA" w:rsidRPr="00003A5D">
        <w:rPr>
          <w:rFonts w:ascii="Times New Roman" w:hAnsi="Times New Roman" w:cs="Times New Roman"/>
          <w:sz w:val="28"/>
          <w:szCs w:val="28"/>
        </w:rPr>
        <w:t>sector including export-led manufacturing</w:t>
      </w:r>
      <w:r w:rsidRPr="00003A5D">
        <w:rPr>
          <w:rFonts w:ascii="Times New Roman" w:hAnsi="Times New Roman" w:cs="Times New Roman"/>
          <w:sz w:val="28"/>
          <w:szCs w:val="28"/>
        </w:rPr>
        <w:t xml:space="preserve"> industries was</w:t>
      </w:r>
      <w:r w:rsidR="005D1480" w:rsidRPr="00003A5D">
        <w:rPr>
          <w:rFonts w:ascii="Times New Roman" w:hAnsi="Times New Roman" w:cs="Times New Roman"/>
          <w:sz w:val="28"/>
          <w:szCs w:val="28"/>
        </w:rPr>
        <w:t xml:space="preserve"> key to this </w:t>
      </w:r>
      <w:r w:rsidR="005D1480" w:rsidRPr="00003A5D">
        <w:rPr>
          <w:rFonts w:ascii="Times New Roman" w:hAnsi="Times New Roman" w:cs="Times New Roman"/>
          <w:sz w:val="28"/>
          <w:szCs w:val="28"/>
        </w:rPr>
        <w:lastRenderedPageBreak/>
        <w:t>macroeconomic transmission.</w:t>
      </w:r>
      <w:r w:rsidRPr="00003A5D">
        <w:rPr>
          <w:rFonts w:ascii="Times New Roman" w:hAnsi="Times New Roman" w:cs="Times New Roman"/>
          <w:sz w:val="28"/>
          <w:szCs w:val="28"/>
        </w:rPr>
        <w:t xml:space="preserve"> In other words, Bangabandhu’s daughter has been rising up to the people’s expectations despite many challenges. Like Bangabandhu she has pursued a balanced economy, providing enough space for the private sector without losing sight of the need for human resource development with public investment support. Her development strategy promotes high growth with inclusivity and remains faithful to heritage. At the same time it embraces </w:t>
      </w:r>
      <w:r w:rsidR="005D1480" w:rsidRPr="00003A5D">
        <w:rPr>
          <w:rFonts w:ascii="Times New Roman" w:hAnsi="Times New Roman" w:cs="Times New Roman"/>
          <w:sz w:val="28"/>
          <w:szCs w:val="28"/>
        </w:rPr>
        <w:t>technology (including leading a ‘Digital Bangladesh’ campaign)</w:t>
      </w:r>
      <w:r w:rsidRPr="00003A5D">
        <w:rPr>
          <w:rFonts w:ascii="Times New Roman" w:hAnsi="Times New Roman" w:cs="Times New Roman"/>
          <w:sz w:val="28"/>
          <w:szCs w:val="28"/>
        </w:rPr>
        <w:t>, believes in collaboration, and promotes self-reliance. Her government is boldly facing the challenges of how to quickly generate more employment,</w:t>
      </w:r>
      <w:r w:rsidR="005D1480" w:rsidRPr="00003A5D">
        <w:rPr>
          <w:rFonts w:ascii="Times New Roman" w:hAnsi="Times New Roman" w:cs="Times New Roman"/>
          <w:sz w:val="28"/>
          <w:szCs w:val="28"/>
        </w:rPr>
        <w:t xml:space="preserve"> strengthen institutions to raise Tax-GDP ratio and improve overall governance including that in the financial sector,</w:t>
      </w:r>
      <w:r w:rsidRPr="00003A5D">
        <w:rPr>
          <w:rFonts w:ascii="Times New Roman" w:hAnsi="Times New Roman" w:cs="Times New Roman"/>
          <w:sz w:val="28"/>
          <w:szCs w:val="28"/>
        </w:rPr>
        <w:t xml:space="preserve"> ensure food</w:t>
      </w:r>
      <w:r w:rsidR="005D1480" w:rsidRPr="00003A5D">
        <w:rPr>
          <w:rFonts w:ascii="Times New Roman" w:hAnsi="Times New Roman" w:cs="Times New Roman"/>
          <w:sz w:val="28"/>
          <w:szCs w:val="28"/>
        </w:rPr>
        <w:t xml:space="preserve"> and nutrition</w:t>
      </w:r>
      <w:r w:rsidRPr="00003A5D">
        <w:rPr>
          <w:rFonts w:ascii="Times New Roman" w:hAnsi="Times New Roman" w:cs="Times New Roman"/>
          <w:sz w:val="28"/>
          <w:szCs w:val="28"/>
        </w:rPr>
        <w:t xml:space="preserve"> for all, provide electricity to all, diversify exports, manage growing urbanization and above all address climate change challenges. And now it faces the menacing coronavirus pandemic. In addition to being a human disaster, it also has a huge econ</w:t>
      </w:r>
      <w:r w:rsidR="005D1480" w:rsidRPr="00003A5D">
        <w:rPr>
          <w:rFonts w:ascii="Times New Roman" w:hAnsi="Times New Roman" w:cs="Times New Roman"/>
          <w:sz w:val="28"/>
          <w:szCs w:val="28"/>
        </w:rPr>
        <w:t>omic and financial implications including the</w:t>
      </w:r>
      <w:r w:rsidRPr="00003A5D">
        <w:rPr>
          <w:rFonts w:ascii="Times New Roman" w:hAnsi="Times New Roman" w:cs="Times New Roman"/>
          <w:sz w:val="28"/>
          <w:szCs w:val="28"/>
        </w:rPr>
        <w:t xml:space="preserve"> danger of a meltdown which is already on globally.</w:t>
      </w:r>
    </w:p>
    <w:p w:rsidR="00003A5D" w:rsidRPr="00003A5D" w:rsidRDefault="00003A5D" w:rsidP="00003A5D">
      <w:pPr>
        <w:spacing w:after="0" w:line="240" w:lineRule="auto"/>
        <w:ind w:firstLine="720"/>
        <w:jc w:val="both"/>
        <w:rPr>
          <w:rFonts w:ascii="Times New Roman" w:hAnsi="Times New Roman" w:cs="Times New Roman"/>
          <w:sz w:val="28"/>
          <w:szCs w:val="28"/>
        </w:rPr>
      </w:pPr>
    </w:p>
    <w:p w:rsidR="00184817" w:rsidRDefault="000A63A9" w:rsidP="00003A5D">
      <w:pPr>
        <w:spacing w:after="0" w:line="240" w:lineRule="auto"/>
        <w:ind w:firstLine="360"/>
        <w:jc w:val="both"/>
        <w:rPr>
          <w:rFonts w:ascii="Times New Roman" w:hAnsi="Times New Roman" w:cs="Times New Roman"/>
          <w:sz w:val="28"/>
          <w:szCs w:val="28"/>
        </w:rPr>
      </w:pPr>
      <w:r w:rsidRPr="00003A5D">
        <w:rPr>
          <w:rFonts w:ascii="Times New Roman" w:hAnsi="Times New Roman" w:cs="Times New Roman"/>
          <w:sz w:val="28"/>
          <w:szCs w:val="28"/>
        </w:rPr>
        <w:t xml:space="preserve">However, Bangladesh is a resilient country. It has been doing quite well in facing climate change and other disasters. The central bank and the government implemented ‘out of box’ innovative inclusive policies in 2009 and weathered the global financial crisis well. The incentives provided to agriculture, SMEs and export sector helped bolster both demand supply side responses to that crisis. As a result Bangladesh maintained its continuous accelerated growth process with seamless reduction in poverty. I am sure the government and the central bank will come forward to provide incentives and stimuli to the private sector, with adequate social security support for the extreme </w:t>
      </w:r>
      <w:r w:rsidR="005D1B7E" w:rsidRPr="00003A5D">
        <w:rPr>
          <w:rFonts w:ascii="Times New Roman" w:hAnsi="Times New Roman" w:cs="Times New Roman"/>
          <w:sz w:val="28"/>
          <w:szCs w:val="28"/>
        </w:rPr>
        <w:t>poor. We got to remain focused on the SMEs and small units to keep the bottom of the social pyramid economically engaged at any cost.</w:t>
      </w:r>
      <w:r w:rsidRPr="00003A5D">
        <w:rPr>
          <w:rFonts w:ascii="Times New Roman" w:hAnsi="Times New Roman" w:cs="Times New Roman"/>
          <w:sz w:val="28"/>
          <w:szCs w:val="28"/>
        </w:rPr>
        <w:t xml:space="preserve"> Let</w:t>
      </w:r>
      <w:r w:rsidR="005D1B7E" w:rsidRPr="00003A5D">
        <w:rPr>
          <w:rFonts w:ascii="Times New Roman" w:hAnsi="Times New Roman" w:cs="Times New Roman"/>
          <w:sz w:val="28"/>
          <w:szCs w:val="28"/>
        </w:rPr>
        <w:t xml:space="preserve"> us not panic and be prepared to address</w:t>
      </w:r>
      <w:r w:rsidRPr="00003A5D">
        <w:rPr>
          <w:rFonts w:ascii="Times New Roman" w:hAnsi="Times New Roman" w:cs="Times New Roman"/>
          <w:sz w:val="28"/>
          <w:szCs w:val="28"/>
        </w:rPr>
        <w:t xml:space="preserve"> both the human and economic dimensions of this crisis. Let us move fast to protect</w:t>
      </w:r>
      <w:r w:rsidR="005D1B7E" w:rsidRPr="00003A5D">
        <w:rPr>
          <w:rFonts w:ascii="Times New Roman" w:hAnsi="Times New Roman" w:cs="Times New Roman"/>
          <w:sz w:val="28"/>
          <w:szCs w:val="28"/>
        </w:rPr>
        <w:t xml:space="preserve"> and equip</w:t>
      </w:r>
      <w:r w:rsidRPr="00003A5D">
        <w:rPr>
          <w:rFonts w:ascii="Times New Roman" w:hAnsi="Times New Roman" w:cs="Times New Roman"/>
          <w:sz w:val="28"/>
          <w:szCs w:val="28"/>
        </w:rPr>
        <w:t xml:space="preserve"> our healthcare providers</w:t>
      </w:r>
      <w:r w:rsidR="005D1B7E" w:rsidRPr="00003A5D">
        <w:rPr>
          <w:rFonts w:ascii="Times New Roman" w:hAnsi="Times New Roman" w:cs="Times New Roman"/>
          <w:sz w:val="28"/>
          <w:szCs w:val="28"/>
        </w:rPr>
        <w:t xml:space="preserve"> who are indeed the ‘frontline soldiers’</w:t>
      </w:r>
      <w:r w:rsidRPr="00003A5D">
        <w:rPr>
          <w:rFonts w:ascii="Times New Roman" w:hAnsi="Times New Roman" w:cs="Times New Roman"/>
          <w:sz w:val="28"/>
          <w:szCs w:val="28"/>
        </w:rPr>
        <w:t xml:space="preserve"> and bolster social distancing strategies. The government alone cannot comprehensively face this disaster. Society at large must wake up and help reduce the further spread of this menace. We must stand together to fight this war as well. We have won many such wars in the past. Let us do it again. Let’s</w:t>
      </w:r>
      <w:bookmarkStart w:id="1" w:name="_GoBack"/>
      <w:bookmarkEnd w:id="1"/>
      <w:r w:rsidR="005D1B7E" w:rsidRPr="00003A5D">
        <w:rPr>
          <w:rFonts w:ascii="Times New Roman" w:hAnsi="Times New Roman" w:cs="Times New Roman"/>
          <w:sz w:val="28"/>
          <w:szCs w:val="28"/>
        </w:rPr>
        <w:t xml:space="preserve"> remain connected.</w:t>
      </w:r>
    </w:p>
    <w:p w:rsidR="00003A5D" w:rsidRPr="00003A5D" w:rsidRDefault="00003A5D" w:rsidP="00003A5D">
      <w:pPr>
        <w:spacing w:after="0" w:line="240" w:lineRule="auto"/>
        <w:ind w:firstLine="360"/>
        <w:jc w:val="both"/>
        <w:rPr>
          <w:rFonts w:ascii="Times New Roman" w:hAnsi="Times New Roman" w:cs="Times New Roman"/>
          <w:sz w:val="28"/>
          <w:szCs w:val="28"/>
        </w:rPr>
      </w:pPr>
    </w:p>
    <w:p w:rsidR="00184817" w:rsidRPr="00003A5D" w:rsidRDefault="009016DE" w:rsidP="009016DE">
      <w:pPr>
        <w:pBdr>
          <w:top w:val="nil"/>
          <w:left w:val="nil"/>
          <w:bottom w:val="nil"/>
          <w:right w:val="nil"/>
          <w:between w:val="nil"/>
        </w:pBd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Author : </w:t>
      </w:r>
      <w:r w:rsidR="000A63A9" w:rsidRPr="00003A5D">
        <w:rPr>
          <w:rFonts w:ascii="Times New Roman" w:hAnsi="Times New Roman" w:cs="Times New Roman"/>
          <w:color w:val="000000"/>
          <w:sz w:val="28"/>
          <w:szCs w:val="28"/>
        </w:rPr>
        <w:t>Dr. Atiur Rahman is Bangabandhu Chair Professor at</w:t>
      </w:r>
      <w:r w:rsidR="00951526">
        <w:rPr>
          <w:rFonts w:ascii="Times New Roman" w:hAnsi="Times New Roman" w:cs="Times New Roman"/>
          <w:color w:val="000000"/>
          <w:sz w:val="28"/>
          <w:szCs w:val="28"/>
        </w:rPr>
        <w:t xml:space="preserve"> the University of Dhaka and a F</w:t>
      </w:r>
      <w:r w:rsidR="000A63A9" w:rsidRPr="00003A5D">
        <w:rPr>
          <w:rFonts w:ascii="Times New Roman" w:hAnsi="Times New Roman" w:cs="Times New Roman"/>
          <w:color w:val="000000"/>
          <w:sz w:val="28"/>
          <w:szCs w:val="28"/>
        </w:rPr>
        <w:t>ormer Governor of Bangladesh Bank.</w:t>
      </w:r>
    </w:p>
    <w:sectPr w:rsidR="00184817" w:rsidRPr="00003A5D" w:rsidSect="00237D7C">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E0783"/>
    <w:multiLevelType w:val="multilevel"/>
    <w:tmpl w:val="BEB24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rsids>
    <w:rsidRoot w:val="00184817"/>
    <w:rsid w:val="00003A5D"/>
    <w:rsid w:val="00032837"/>
    <w:rsid w:val="000607D1"/>
    <w:rsid w:val="000633F2"/>
    <w:rsid w:val="000A63A9"/>
    <w:rsid w:val="000D661B"/>
    <w:rsid w:val="001445C4"/>
    <w:rsid w:val="00184817"/>
    <w:rsid w:val="00221704"/>
    <w:rsid w:val="00237D7C"/>
    <w:rsid w:val="0036778A"/>
    <w:rsid w:val="005D1480"/>
    <w:rsid w:val="005D1B7E"/>
    <w:rsid w:val="0061776F"/>
    <w:rsid w:val="007332EF"/>
    <w:rsid w:val="009016DE"/>
    <w:rsid w:val="009214A9"/>
    <w:rsid w:val="00951526"/>
    <w:rsid w:val="00AF56AA"/>
    <w:rsid w:val="00BD562C"/>
    <w:rsid w:val="00C07FA4"/>
    <w:rsid w:val="00E03E11"/>
    <w:rsid w:val="00F66480"/>
    <w:rsid w:val="00F91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7D7C"/>
  </w:style>
  <w:style w:type="paragraph" w:styleId="Heading1">
    <w:name w:val="heading 1"/>
    <w:basedOn w:val="Normal"/>
    <w:next w:val="Normal"/>
    <w:rsid w:val="00237D7C"/>
    <w:pPr>
      <w:keepNext/>
      <w:keepLines/>
      <w:spacing w:before="480" w:after="120"/>
      <w:outlineLvl w:val="0"/>
    </w:pPr>
    <w:rPr>
      <w:b/>
      <w:sz w:val="48"/>
      <w:szCs w:val="48"/>
    </w:rPr>
  </w:style>
  <w:style w:type="paragraph" w:styleId="Heading2">
    <w:name w:val="heading 2"/>
    <w:basedOn w:val="Normal"/>
    <w:next w:val="Normal"/>
    <w:rsid w:val="00237D7C"/>
    <w:pPr>
      <w:keepNext/>
      <w:keepLines/>
      <w:spacing w:before="360" w:after="80"/>
      <w:outlineLvl w:val="1"/>
    </w:pPr>
    <w:rPr>
      <w:b/>
      <w:sz w:val="36"/>
      <w:szCs w:val="36"/>
    </w:rPr>
  </w:style>
  <w:style w:type="paragraph" w:styleId="Heading3">
    <w:name w:val="heading 3"/>
    <w:basedOn w:val="Normal"/>
    <w:next w:val="Normal"/>
    <w:rsid w:val="00237D7C"/>
    <w:pPr>
      <w:keepNext/>
      <w:keepLines/>
      <w:spacing w:before="280" w:after="80"/>
      <w:outlineLvl w:val="2"/>
    </w:pPr>
    <w:rPr>
      <w:b/>
      <w:sz w:val="28"/>
      <w:szCs w:val="28"/>
    </w:rPr>
  </w:style>
  <w:style w:type="paragraph" w:styleId="Heading4">
    <w:name w:val="heading 4"/>
    <w:basedOn w:val="Normal"/>
    <w:next w:val="Normal"/>
    <w:rsid w:val="00237D7C"/>
    <w:pPr>
      <w:keepNext/>
      <w:keepLines/>
      <w:spacing w:before="240" w:after="40"/>
      <w:outlineLvl w:val="3"/>
    </w:pPr>
    <w:rPr>
      <w:b/>
      <w:sz w:val="24"/>
      <w:szCs w:val="24"/>
    </w:rPr>
  </w:style>
  <w:style w:type="paragraph" w:styleId="Heading5">
    <w:name w:val="heading 5"/>
    <w:basedOn w:val="Normal"/>
    <w:next w:val="Normal"/>
    <w:rsid w:val="00237D7C"/>
    <w:pPr>
      <w:keepNext/>
      <w:keepLines/>
      <w:spacing w:before="220" w:after="40"/>
      <w:outlineLvl w:val="4"/>
    </w:pPr>
    <w:rPr>
      <w:b/>
    </w:rPr>
  </w:style>
  <w:style w:type="paragraph" w:styleId="Heading6">
    <w:name w:val="heading 6"/>
    <w:basedOn w:val="Normal"/>
    <w:next w:val="Normal"/>
    <w:rsid w:val="00237D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7D7C"/>
    <w:pPr>
      <w:keepNext/>
      <w:keepLines/>
      <w:spacing w:before="480" w:after="120"/>
    </w:pPr>
    <w:rPr>
      <w:b/>
      <w:sz w:val="72"/>
      <w:szCs w:val="72"/>
    </w:rPr>
  </w:style>
  <w:style w:type="paragraph" w:styleId="Subtitle">
    <w:name w:val="Subtitle"/>
    <w:basedOn w:val="Normal"/>
    <w:next w:val="Normal"/>
    <w:rsid w:val="00237D7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2020-03-25T03:21:00Z</cp:lastPrinted>
  <dcterms:created xsi:type="dcterms:W3CDTF">2020-03-22T03:33:00Z</dcterms:created>
  <dcterms:modified xsi:type="dcterms:W3CDTF">2020-03-25T06:59:00Z</dcterms:modified>
</cp:coreProperties>
</file>