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96" w:rsidRPr="0083443C" w:rsidRDefault="00E11396" w:rsidP="00E11396">
      <w:pPr>
        <w:spacing w:after="120" w:line="240" w:lineRule="auto"/>
        <w:jc w:val="both"/>
        <w:rPr>
          <w:rFonts w:ascii="Times New Roman" w:eastAsia="Times New Roman" w:hAnsi="Times New Roman" w:cs="Times New Roman"/>
          <w:sz w:val="23"/>
          <w:szCs w:val="23"/>
        </w:rPr>
      </w:pPr>
      <w:bookmarkStart w:id="0" w:name="_Hlk68621736"/>
      <w:r w:rsidRPr="0083443C">
        <w:rPr>
          <w:rFonts w:ascii="Times New Roman" w:eastAsia="Times New Roman" w:hAnsi="Times New Roman" w:cs="Times New Roman"/>
          <w:sz w:val="23"/>
          <w:szCs w:val="23"/>
        </w:rPr>
        <w:t xml:space="preserve">Handout </w:t>
      </w:r>
      <w:r w:rsidRPr="0083443C">
        <w:rPr>
          <w:rFonts w:ascii="Times New Roman" w:eastAsia="Times New Roman" w:hAnsi="Times New Roman" w:cs="Times New Roman"/>
          <w:sz w:val="23"/>
          <w:szCs w:val="23"/>
        </w:rPr>
        <w:tab/>
      </w:r>
      <w:r w:rsidRPr="0083443C">
        <w:rPr>
          <w:rFonts w:ascii="Times New Roman" w:eastAsia="Times New Roman" w:hAnsi="Times New Roman" w:cs="Times New Roman"/>
          <w:sz w:val="23"/>
          <w:szCs w:val="23"/>
        </w:rPr>
        <w:tab/>
      </w:r>
      <w:r w:rsidRPr="0083443C">
        <w:rPr>
          <w:rFonts w:ascii="Times New Roman" w:eastAsia="Times New Roman" w:hAnsi="Times New Roman" w:cs="Times New Roman"/>
          <w:sz w:val="23"/>
          <w:szCs w:val="23"/>
        </w:rPr>
        <w:tab/>
      </w:r>
      <w:r w:rsidRPr="0083443C">
        <w:rPr>
          <w:rFonts w:ascii="Times New Roman" w:eastAsia="Times New Roman" w:hAnsi="Times New Roman" w:cs="Times New Roman"/>
          <w:sz w:val="23"/>
          <w:szCs w:val="23"/>
        </w:rPr>
        <w:tab/>
      </w:r>
      <w:r w:rsidRPr="0083443C">
        <w:rPr>
          <w:rFonts w:ascii="Times New Roman" w:eastAsia="Times New Roman" w:hAnsi="Times New Roman" w:cs="Times New Roman"/>
          <w:sz w:val="23"/>
          <w:szCs w:val="23"/>
        </w:rPr>
        <w:tab/>
      </w:r>
      <w:r w:rsidRPr="0083443C">
        <w:rPr>
          <w:rFonts w:ascii="Times New Roman" w:eastAsia="Times New Roman" w:hAnsi="Times New Roman" w:cs="Times New Roman"/>
          <w:sz w:val="23"/>
          <w:szCs w:val="23"/>
        </w:rPr>
        <w:tab/>
      </w:r>
      <w:r w:rsidRPr="0083443C">
        <w:rPr>
          <w:rFonts w:ascii="Times New Roman" w:eastAsia="Times New Roman" w:hAnsi="Times New Roman" w:cs="Times New Roman"/>
          <w:sz w:val="23"/>
          <w:szCs w:val="23"/>
        </w:rPr>
        <w:tab/>
      </w:r>
      <w:r w:rsidRPr="0083443C">
        <w:rPr>
          <w:rFonts w:ascii="Times New Roman" w:eastAsia="Times New Roman" w:hAnsi="Times New Roman" w:cs="Times New Roman"/>
          <w:sz w:val="23"/>
          <w:szCs w:val="23"/>
        </w:rPr>
        <w:tab/>
      </w:r>
      <w:r w:rsidRPr="0083443C">
        <w:rPr>
          <w:rFonts w:ascii="Times New Roman" w:eastAsia="Times New Roman" w:hAnsi="Times New Roman" w:cs="Times New Roman"/>
          <w:sz w:val="23"/>
          <w:szCs w:val="23"/>
        </w:rPr>
        <w:tab/>
      </w:r>
      <w:r w:rsidRPr="0083443C">
        <w:rPr>
          <w:rFonts w:ascii="Times New Roman" w:eastAsia="Times New Roman" w:hAnsi="Times New Roman" w:cs="Times New Roman"/>
          <w:sz w:val="23"/>
          <w:szCs w:val="23"/>
        </w:rPr>
        <w:tab/>
        <w:t xml:space="preserve">      Number : 1719</w:t>
      </w:r>
    </w:p>
    <w:p w:rsidR="00E11396" w:rsidRPr="0083443C" w:rsidRDefault="00E11396" w:rsidP="00E11396">
      <w:pPr>
        <w:pStyle w:val="NormalWeb"/>
        <w:spacing w:before="0" w:beforeAutospacing="0" w:after="0" w:afterAutospacing="0"/>
        <w:jc w:val="center"/>
        <w:rPr>
          <w:b/>
          <w:sz w:val="23"/>
          <w:szCs w:val="23"/>
        </w:rPr>
      </w:pPr>
      <w:r w:rsidRPr="0083443C">
        <w:rPr>
          <w:sz w:val="23"/>
          <w:szCs w:val="23"/>
        </w:rPr>
        <w:br/>
      </w:r>
      <w:r w:rsidRPr="0083443C">
        <w:rPr>
          <w:b/>
          <w:sz w:val="23"/>
          <w:szCs w:val="23"/>
        </w:rPr>
        <w:t>Social support, strong ICT and health system help to cope autism challenges in BD</w:t>
      </w:r>
    </w:p>
    <w:p w:rsidR="00E11396" w:rsidRPr="0083443C" w:rsidRDefault="00E11396" w:rsidP="00E11396">
      <w:pPr>
        <w:pStyle w:val="NormalWeb"/>
        <w:spacing w:before="0" w:beforeAutospacing="0" w:after="0" w:afterAutospacing="0"/>
        <w:jc w:val="center"/>
        <w:rPr>
          <w:b/>
          <w:sz w:val="23"/>
          <w:szCs w:val="23"/>
        </w:rPr>
      </w:pPr>
      <w:r w:rsidRPr="0083443C">
        <w:rPr>
          <w:b/>
          <w:sz w:val="23"/>
          <w:szCs w:val="23"/>
        </w:rPr>
        <w:t xml:space="preserve">                                                                                                                     </w:t>
      </w:r>
      <w:r w:rsidR="00E51916">
        <w:rPr>
          <w:b/>
          <w:sz w:val="23"/>
          <w:szCs w:val="23"/>
        </w:rPr>
        <w:t xml:space="preserve">       </w:t>
      </w:r>
      <w:r w:rsidR="008758DF">
        <w:rPr>
          <w:b/>
          <w:sz w:val="23"/>
          <w:szCs w:val="23"/>
        </w:rPr>
        <w:t xml:space="preserve"> </w:t>
      </w:r>
      <w:r w:rsidR="00E51916">
        <w:rPr>
          <w:b/>
          <w:sz w:val="23"/>
          <w:szCs w:val="23"/>
        </w:rPr>
        <w:t xml:space="preserve"> </w:t>
      </w:r>
      <w:r w:rsidRPr="0083443C">
        <w:rPr>
          <w:b/>
          <w:sz w:val="23"/>
          <w:szCs w:val="23"/>
        </w:rPr>
        <w:t xml:space="preserve"> - Saima</w:t>
      </w:r>
    </w:p>
    <w:p w:rsidR="00E11396" w:rsidRPr="0083443C" w:rsidRDefault="00E11396" w:rsidP="00E11396">
      <w:pPr>
        <w:pStyle w:val="NormalWeb"/>
        <w:spacing w:before="0" w:beforeAutospacing="0" w:after="120" w:afterAutospacing="0"/>
        <w:jc w:val="both"/>
        <w:rPr>
          <w:sz w:val="23"/>
          <w:szCs w:val="23"/>
        </w:rPr>
      </w:pPr>
      <w:r w:rsidRPr="0083443C">
        <w:rPr>
          <w:sz w:val="23"/>
          <w:szCs w:val="23"/>
          <w:shd w:val="clear" w:color="auto" w:fill="FFFFFF"/>
        </w:rPr>
        <w:t>New York</w:t>
      </w:r>
      <w:r w:rsidRPr="0083443C">
        <w:rPr>
          <w:sz w:val="23"/>
          <w:szCs w:val="23"/>
        </w:rPr>
        <w:t xml:space="preserve">, 7 April : </w:t>
      </w:r>
    </w:p>
    <w:p w:rsidR="00E11396" w:rsidRPr="0083443C" w:rsidRDefault="00E11396" w:rsidP="00E11396">
      <w:pPr>
        <w:pStyle w:val="NormalWeb"/>
        <w:spacing w:before="0" w:beforeAutospacing="0" w:after="0" w:afterAutospacing="0"/>
        <w:jc w:val="both"/>
        <w:rPr>
          <w:sz w:val="23"/>
          <w:szCs w:val="23"/>
        </w:rPr>
      </w:pPr>
      <w:r w:rsidRPr="0083443C">
        <w:rPr>
          <w:sz w:val="23"/>
          <w:szCs w:val="23"/>
        </w:rPr>
        <w:tab/>
        <w:t>World Health Organization (WHO) Goodwill Ambassador for Autism in South-East Asia Region Saima Wazed has said Bangladesh’s existing social support system, strong ICT infrastructure and robust community-based health services helped many families of the children with autism cope with the challenges they face. She shared good practices from Bangladesh with the international community in supporting children with autism and their families during the pandemic, including through targeted support measures and use of ICTs.</w:t>
      </w:r>
    </w:p>
    <w:p w:rsidR="00E11396" w:rsidRPr="0083443C" w:rsidRDefault="00E11396" w:rsidP="00E11396">
      <w:pPr>
        <w:pStyle w:val="NormalWeb"/>
        <w:spacing w:before="0" w:beforeAutospacing="0" w:after="0" w:afterAutospacing="0"/>
        <w:jc w:val="both"/>
        <w:rPr>
          <w:sz w:val="23"/>
          <w:szCs w:val="23"/>
        </w:rPr>
      </w:pPr>
      <w:r w:rsidRPr="0083443C">
        <w:rPr>
          <w:sz w:val="23"/>
          <w:szCs w:val="23"/>
        </w:rPr>
        <w:tab/>
        <w:t>Saima Wazed, also Chairperson of National Advisory Committee on Autism and Neuro-developmental Disorder, was addressing a virtual roundtable titled ‘Autism at the Covid-19 Pandemic: How Technology Can Support Equitable Global Response and Recovery’ as a panelist on the occasion of the World Autism Awareness Day, 2021.</w:t>
      </w:r>
    </w:p>
    <w:p w:rsidR="00E11396" w:rsidRPr="0083443C" w:rsidRDefault="00E11396" w:rsidP="00E11396">
      <w:pPr>
        <w:pStyle w:val="NormalWeb"/>
        <w:spacing w:before="0" w:beforeAutospacing="0" w:after="0" w:afterAutospacing="0"/>
        <w:jc w:val="both"/>
        <w:rPr>
          <w:sz w:val="23"/>
          <w:szCs w:val="23"/>
        </w:rPr>
      </w:pPr>
      <w:r w:rsidRPr="0083443C">
        <w:rPr>
          <w:sz w:val="23"/>
          <w:szCs w:val="23"/>
        </w:rPr>
        <w:tab/>
        <w:t>Bangladesh Permanent Mission to the United Nations (UN), along with the Permanent Missions of Brazil, Kuwait, Poland, Qatar and Korea, UN DESA and Autism Speaks, organized the event yesterday.</w:t>
      </w:r>
    </w:p>
    <w:p w:rsidR="00E11396" w:rsidRPr="0083443C" w:rsidRDefault="00E11396" w:rsidP="00E11396">
      <w:pPr>
        <w:pStyle w:val="NormalWeb"/>
        <w:spacing w:before="0" w:beforeAutospacing="0" w:after="0" w:afterAutospacing="0"/>
        <w:jc w:val="both"/>
        <w:rPr>
          <w:sz w:val="23"/>
          <w:szCs w:val="23"/>
        </w:rPr>
      </w:pPr>
      <w:r w:rsidRPr="0083443C">
        <w:rPr>
          <w:sz w:val="23"/>
          <w:szCs w:val="23"/>
        </w:rPr>
        <w:tab/>
        <w:t>Referring to the increased awareness on autism Saima Wazed said, ‘during the last seven years, the National Advisory Committee on Autism in Bangladesh has worked together with various stakeholders, ministries and departments to mitigate the challenges and stigma faced by the persons with autism and other neuro-developmental disorders.’ ‘In Bangladesh, we have put in place strong legislations and programmes to protect people with disabilities and neuro development disorders. And this includes support and learning centres across the country, and other referral services, including disability inclusive e-services’, she added.</w:t>
      </w:r>
    </w:p>
    <w:p w:rsidR="00E11396" w:rsidRPr="0083443C" w:rsidRDefault="00E11396" w:rsidP="00E11396">
      <w:pPr>
        <w:pStyle w:val="NormalWeb"/>
        <w:spacing w:before="0" w:beforeAutospacing="0" w:after="0" w:afterAutospacing="0"/>
        <w:jc w:val="both"/>
        <w:rPr>
          <w:sz w:val="23"/>
          <w:szCs w:val="23"/>
        </w:rPr>
      </w:pPr>
      <w:r w:rsidRPr="0083443C">
        <w:rPr>
          <w:sz w:val="23"/>
          <w:szCs w:val="23"/>
        </w:rPr>
        <w:tab/>
        <w:t xml:space="preserve">In the roundtable, she referred to the social challenges and stigma that the families face in many societies including Bangladesh and highlighted how positive changes have been brought about in Bangladesh through sustained awareness raising and information sharing. </w:t>
      </w:r>
    </w:p>
    <w:p w:rsidR="00E11396" w:rsidRPr="0083443C" w:rsidRDefault="00E11396" w:rsidP="00E11396">
      <w:pPr>
        <w:pStyle w:val="NormalWeb"/>
        <w:spacing w:before="0" w:beforeAutospacing="0" w:after="0" w:afterAutospacing="0"/>
        <w:jc w:val="both"/>
        <w:rPr>
          <w:sz w:val="23"/>
          <w:szCs w:val="23"/>
        </w:rPr>
      </w:pPr>
      <w:r w:rsidRPr="0083443C">
        <w:rPr>
          <w:sz w:val="23"/>
          <w:szCs w:val="23"/>
        </w:rPr>
        <w:tab/>
        <w:t>The children with autism and their families suffered disproportionately due to disruptions in their education and therapeutic services during the pandemic. However, in Bangladesh, the existing social support system, strong ICT infrastructure and robust community-based health services helped many families cope with the challenges, she said.</w:t>
      </w:r>
    </w:p>
    <w:p w:rsidR="00E11396" w:rsidRPr="0083443C" w:rsidRDefault="00E11396" w:rsidP="00E11396">
      <w:pPr>
        <w:pStyle w:val="NormalWeb"/>
        <w:spacing w:before="0" w:beforeAutospacing="0" w:after="0" w:afterAutospacing="0"/>
        <w:jc w:val="both"/>
        <w:rPr>
          <w:sz w:val="23"/>
          <w:szCs w:val="23"/>
        </w:rPr>
      </w:pPr>
      <w:r w:rsidRPr="0083443C">
        <w:rPr>
          <w:sz w:val="23"/>
          <w:szCs w:val="23"/>
        </w:rPr>
        <w:tab/>
        <w:t>The event was co-chaired by Ambassador Rabab Fatima, permanent representative of Bangladesh to the UN along with the Permanent Representative of Qatar.</w:t>
      </w:r>
    </w:p>
    <w:p w:rsidR="00E11396" w:rsidRPr="0083443C" w:rsidRDefault="00E11396" w:rsidP="00E11396">
      <w:pPr>
        <w:pStyle w:val="NormalWeb"/>
        <w:spacing w:before="0" w:beforeAutospacing="0" w:after="0" w:afterAutospacing="0"/>
        <w:jc w:val="both"/>
        <w:rPr>
          <w:sz w:val="23"/>
          <w:szCs w:val="23"/>
        </w:rPr>
      </w:pPr>
      <w:r w:rsidRPr="0083443C">
        <w:rPr>
          <w:sz w:val="23"/>
          <w:szCs w:val="23"/>
        </w:rPr>
        <w:tab/>
        <w:t>In her welcome remarks, Ambassador Rabab Fatima thanked Prime Minister Sheikh Hasina for her leadership and commitment in addressing the challenges of the persons with autism and also commended the endeavors undertaken by the government in this regard.</w:t>
      </w:r>
    </w:p>
    <w:p w:rsidR="00E11396" w:rsidRPr="0083443C" w:rsidRDefault="00E11396" w:rsidP="00E11396">
      <w:pPr>
        <w:pStyle w:val="NormalWeb"/>
        <w:spacing w:before="0" w:beforeAutospacing="0" w:after="0" w:afterAutospacing="0"/>
        <w:jc w:val="both"/>
        <w:rPr>
          <w:sz w:val="23"/>
          <w:szCs w:val="23"/>
        </w:rPr>
      </w:pPr>
      <w:r w:rsidRPr="0083443C">
        <w:rPr>
          <w:sz w:val="23"/>
          <w:szCs w:val="23"/>
        </w:rPr>
        <w:tab/>
        <w:t xml:space="preserve">She underscored the need for more investment on research and development of new technologies to support individuals with autism disorder, especially during the pandemic. ‘We must bridge the digital divide, so that technologies could be made available and accessible by all regardless of their social or economic status’, Rabab Fatima further added. </w:t>
      </w:r>
    </w:p>
    <w:p w:rsidR="00E11396" w:rsidRPr="0083443C" w:rsidRDefault="00E11396" w:rsidP="00E11396">
      <w:pPr>
        <w:pStyle w:val="NormalWeb"/>
        <w:spacing w:before="0" w:beforeAutospacing="0" w:after="0" w:afterAutospacing="0"/>
        <w:jc w:val="both"/>
        <w:rPr>
          <w:sz w:val="23"/>
          <w:szCs w:val="23"/>
        </w:rPr>
      </w:pPr>
      <w:r w:rsidRPr="0083443C">
        <w:rPr>
          <w:sz w:val="23"/>
          <w:szCs w:val="23"/>
        </w:rPr>
        <w:tab/>
        <w:t>Assistant Secretary-General for Policy Coordination and International Affairs of UNDESA framed the issues at the event.</w:t>
      </w:r>
    </w:p>
    <w:p w:rsidR="00E11396" w:rsidRPr="0083443C" w:rsidRDefault="00E11396" w:rsidP="00E11396">
      <w:pPr>
        <w:pStyle w:val="NormalWeb"/>
        <w:spacing w:before="0" w:beforeAutospacing="0" w:after="0" w:afterAutospacing="0"/>
        <w:jc w:val="both"/>
        <w:rPr>
          <w:sz w:val="23"/>
          <w:szCs w:val="23"/>
        </w:rPr>
      </w:pPr>
      <w:r w:rsidRPr="0083443C">
        <w:rPr>
          <w:sz w:val="23"/>
          <w:szCs w:val="23"/>
        </w:rPr>
        <w:tab/>
        <w:t>Along with Saima Wazed, other distinguished panelists from different parts of the world including speakers with autism spoke at the roundtable panel discussion segment.  The virtual event was widely attended by people from all corners of the globe including people with autism.</w:t>
      </w:r>
    </w:p>
    <w:p w:rsidR="00E11396" w:rsidRPr="0083443C" w:rsidRDefault="00E11396" w:rsidP="00E11396">
      <w:pPr>
        <w:pStyle w:val="NormalWeb"/>
        <w:spacing w:before="0" w:beforeAutospacing="0" w:after="240" w:afterAutospacing="0"/>
        <w:jc w:val="center"/>
        <w:rPr>
          <w:sz w:val="23"/>
          <w:szCs w:val="23"/>
        </w:rPr>
      </w:pPr>
      <w:r w:rsidRPr="0083443C">
        <w:rPr>
          <w:sz w:val="23"/>
          <w:szCs w:val="23"/>
        </w:rPr>
        <w:t>#</w:t>
      </w:r>
    </w:p>
    <w:p w:rsidR="00184AE5" w:rsidRDefault="00E11396" w:rsidP="00E11396">
      <w:pPr>
        <w:pStyle w:val="NormalWeb"/>
        <w:spacing w:before="0" w:beforeAutospacing="0" w:after="240" w:afterAutospacing="0"/>
        <w:rPr>
          <w:sz w:val="23"/>
          <w:szCs w:val="23"/>
        </w:rPr>
      </w:pPr>
      <w:r w:rsidRPr="0083443C">
        <w:rPr>
          <w:sz w:val="23"/>
          <w:szCs w:val="23"/>
        </w:rPr>
        <w:t xml:space="preserve">Parikshit/Shamminaz/Asma/2021/1400 hours </w:t>
      </w:r>
    </w:p>
    <w:p w:rsidR="00184AE5" w:rsidRDefault="00184AE5">
      <w:pPr>
        <w:rPr>
          <w:rFonts w:ascii="Times New Roman" w:eastAsia="Times New Roman" w:hAnsi="Times New Roman" w:cs="Times New Roman"/>
          <w:sz w:val="23"/>
          <w:szCs w:val="23"/>
        </w:rPr>
      </w:pPr>
      <w:r>
        <w:rPr>
          <w:sz w:val="23"/>
          <w:szCs w:val="23"/>
        </w:rPr>
        <w:br w:type="page"/>
      </w:r>
    </w:p>
    <w:p w:rsidR="00184AE5" w:rsidRDefault="00184AE5" w:rsidP="00184AE5">
      <w:pPr>
        <w:pStyle w:val="NormalWeb"/>
        <w:spacing w:before="0" w:beforeAutospacing="0" w:after="0" w:afterAutospacing="0"/>
        <w:ind w:right="43"/>
        <w:textAlignment w:val="baseline"/>
        <w:rPr>
          <w:rFonts w:ascii="Nikosh" w:hAnsi="Nikosh" w:cs="Nikosh"/>
          <w:sz w:val="32"/>
          <w:szCs w:val="32"/>
          <w:cs/>
          <w:lang w:bidi="bn-IN"/>
        </w:rPr>
      </w:pPr>
      <w:r w:rsidRPr="00874C14">
        <w:rPr>
          <w:rFonts w:ascii="Nikosh" w:hAnsi="Nikosh" w:cs="Nikosh"/>
          <w:sz w:val="32"/>
          <w:szCs w:val="32"/>
          <w:cs/>
          <w:lang w:bidi="bn-IN"/>
        </w:rPr>
        <w:lastRenderedPageBreak/>
        <w:t xml:space="preserve">তথ্যবিবরণী                                                                                     </w:t>
      </w:r>
      <w:r w:rsidR="00EE5C98">
        <w:rPr>
          <w:rFonts w:ascii="Nikosh" w:hAnsi="Nikosh" w:cs="Nikosh"/>
          <w:sz w:val="32"/>
          <w:szCs w:val="32"/>
          <w:cs/>
          <w:lang w:bidi="bn-IN"/>
        </w:rPr>
        <w:t xml:space="preserve">           </w:t>
      </w:r>
      <w:r w:rsidRPr="00874C14">
        <w:rPr>
          <w:rFonts w:ascii="Nikosh" w:hAnsi="Nikosh" w:cs="Nikosh"/>
          <w:sz w:val="32"/>
          <w:szCs w:val="32"/>
          <w:cs/>
          <w:lang w:bidi="bn-IN"/>
        </w:rPr>
        <w:t>নম্বর : ১৭</w:t>
      </w:r>
      <w:r>
        <w:rPr>
          <w:rFonts w:ascii="Nikosh" w:hAnsi="Nikosh" w:cs="Nikosh"/>
          <w:sz w:val="32"/>
          <w:szCs w:val="32"/>
          <w:cs/>
          <w:lang w:bidi="bn-IN"/>
        </w:rPr>
        <w:t>১৮</w:t>
      </w:r>
    </w:p>
    <w:p w:rsidR="00184AE5" w:rsidRPr="00874C14" w:rsidRDefault="00184AE5" w:rsidP="00184AE5">
      <w:pPr>
        <w:pStyle w:val="NormalWeb"/>
        <w:spacing w:before="0" w:beforeAutospacing="0" w:after="0" w:afterAutospacing="0"/>
        <w:ind w:right="43"/>
        <w:textAlignment w:val="baseline"/>
        <w:rPr>
          <w:rFonts w:ascii="Nikosh" w:hAnsi="Nikosh" w:cs="Nikosh"/>
          <w:sz w:val="32"/>
          <w:szCs w:val="32"/>
          <w:lang w:bidi="bn-IN"/>
        </w:rPr>
      </w:pPr>
    </w:p>
    <w:p w:rsidR="00184AE5" w:rsidRPr="00874C14" w:rsidRDefault="00184AE5" w:rsidP="00184AE5">
      <w:pPr>
        <w:spacing w:after="0" w:line="240" w:lineRule="auto"/>
        <w:jc w:val="center"/>
        <w:rPr>
          <w:rFonts w:ascii="Nikosh" w:eastAsia="Times New Roman" w:hAnsi="Nikosh" w:cs="Nikosh"/>
          <w:sz w:val="32"/>
          <w:szCs w:val="32"/>
          <w:cs/>
          <w:lang w:bidi="bn-BD"/>
        </w:rPr>
      </w:pPr>
      <w:r w:rsidRPr="009A2DBB">
        <w:rPr>
          <w:rFonts w:ascii="Nikosh" w:eastAsia="Times New Roman" w:hAnsi="Nikosh" w:cs="Nikosh" w:hint="cs"/>
          <w:b/>
          <w:sz w:val="32"/>
          <w:szCs w:val="32"/>
        </w:rPr>
        <w:t>রাঙ্গুনিয়া</w:t>
      </w:r>
      <w:r w:rsidRPr="009A2DBB">
        <w:rPr>
          <w:rFonts w:ascii="Nikosh" w:eastAsia="Times New Roman" w:hAnsi="Nikosh" w:cs="Nikosh"/>
          <w:b/>
          <w:sz w:val="32"/>
          <w:szCs w:val="32"/>
        </w:rPr>
        <w:t xml:space="preserve"> </w:t>
      </w:r>
      <w:r w:rsidRPr="009A2DBB">
        <w:rPr>
          <w:rFonts w:ascii="Nikosh" w:eastAsia="Times New Roman" w:hAnsi="Nikosh" w:cs="Nikosh" w:hint="cs"/>
          <w:b/>
          <w:sz w:val="32"/>
          <w:szCs w:val="32"/>
        </w:rPr>
        <w:t>আওয়ামী</w:t>
      </w:r>
      <w:r w:rsidRPr="009A2DBB">
        <w:rPr>
          <w:rFonts w:ascii="Nikosh" w:eastAsia="Times New Roman" w:hAnsi="Nikosh" w:cs="Nikosh"/>
          <w:b/>
          <w:sz w:val="32"/>
          <w:szCs w:val="32"/>
        </w:rPr>
        <w:t xml:space="preserve"> </w:t>
      </w:r>
      <w:r w:rsidRPr="009A2DBB">
        <w:rPr>
          <w:rFonts w:ascii="Nikosh" w:eastAsia="Times New Roman" w:hAnsi="Nikosh" w:cs="Nikosh" w:hint="cs"/>
          <w:b/>
          <w:sz w:val="32"/>
          <w:szCs w:val="32"/>
        </w:rPr>
        <w:t>লীগ</w:t>
      </w:r>
      <w:r w:rsidRPr="009A2DBB">
        <w:rPr>
          <w:rFonts w:ascii="Nikosh" w:eastAsia="Times New Roman" w:hAnsi="Nikosh" w:cs="Nikosh"/>
          <w:b/>
          <w:sz w:val="32"/>
          <w:szCs w:val="32"/>
        </w:rPr>
        <w:t xml:space="preserve"> </w:t>
      </w:r>
      <w:r w:rsidRPr="009A2DBB">
        <w:rPr>
          <w:rFonts w:ascii="Nikosh" w:eastAsia="Times New Roman" w:hAnsi="Nikosh" w:cs="Nikosh" w:hint="cs"/>
          <w:b/>
          <w:sz w:val="32"/>
          <w:szCs w:val="32"/>
        </w:rPr>
        <w:t>নেতা</w:t>
      </w:r>
      <w:r w:rsidRPr="009A2DBB">
        <w:rPr>
          <w:rFonts w:ascii="Nikosh" w:eastAsia="Times New Roman" w:hAnsi="Nikosh" w:cs="Nikosh"/>
          <w:b/>
          <w:sz w:val="32"/>
          <w:szCs w:val="32"/>
        </w:rPr>
        <w:t xml:space="preserve"> </w:t>
      </w:r>
      <w:r w:rsidRPr="009A2DBB">
        <w:rPr>
          <w:rFonts w:ascii="Nikosh" w:eastAsia="Times New Roman" w:hAnsi="Nikosh" w:cs="Nikosh" w:hint="cs"/>
          <w:b/>
          <w:sz w:val="32"/>
          <w:szCs w:val="32"/>
        </w:rPr>
        <w:t>মুহিবুল্লাহর</w:t>
      </w:r>
      <w:r w:rsidRPr="009A2DBB">
        <w:rPr>
          <w:rFonts w:ascii="Nikosh" w:eastAsia="Times New Roman" w:hAnsi="Nikosh" w:cs="Nikosh"/>
          <w:b/>
          <w:sz w:val="32"/>
          <w:szCs w:val="32"/>
        </w:rPr>
        <w:t xml:space="preserve"> </w:t>
      </w:r>
      <w:r w:rsidRPr="009A2DBB">
        <w:rPr>
          <w:rFonts w:ascii="Nikosh" w:eastAsia="Times New Roman" w:hAnsi="Nikosh" w:cs="Nikosh" w:hint="cs"/>
          <w:b/>
          <w:sz w:val="32"/>
          <w:szCs w:val="32"/>
        </w:rPr>
        <w:t>মৃত্যুতে</w:t>
      </w:r>
      <w:r w:rsidRPr="009A2DBB">
        <w:rPr>
          <w:rFonts w:ascii="Nikosh" w:eastAsia="Times New Roman" w:hAnsi="Nikosh" w:cs="Nikosh"/>
          <w:b/>
          <w:sz w:val="32"/>
          <w:szCs w:val="32"/>
        </w:rPr>
        <w:t xml:space="preserve"> </w:t>
      </w:r>
      <w:r w:rsidRPr="009A2DBB">
        <w:rPr>
          <w:rFonts w:ascii="Nikosh" w:eastAsia="Times New Roman" w:hAnsi="Nikosh" w:cs="Nikosh" w:hint="cs"/>
          <w:b/>
          <w:sz w:val="32"/>
          <w:szCs w:val="32"/>
        </w:rPr>
        <w:t>তথ্যমন্ত্রীর</w:t>
      </w:r>
      <w:r w:rsidRPr="009A2DBB">
        <w:rPr>
          <w:rFonts w:ascii="Nikosh" w:eastAsia="Times New Roman" w:hAnsi="Nikosh" w:cs="Nikosh"/>
          <w:b/>
          <w:sz w:val="32"/>
          <w:szCs w:val="32"/>
        </w:rPr>
        <w:t xml:space="preserve"> </w:t>
      </w:r>
      <w:r w:rsidRPr="009A2DBB">
        <w:rPr>
          <w:rFonts w:ascii="Nikosh" w:eastAsia="Times New Roman" w:hAnsi="Nikosh" w:cs="Nikosh" w:hint="cs"/>
          <w:b/>
          <w:sz w:val="32"/>
          <w:szCs w:val="32"/>
        </w:rPr>
        <w:t>শোক</w:t>
      </w:r>
    </w:p>
    <w:p w:rsidR="00184AE5" w:rsidRPr="004004A6" w:rsidRDefault="00184AE5" w:rsidP="00184AE5">
      <w:pPr>
        <w:spacing w:after="0" w:line="240" w:lineRule="auto"/>
        <w:rPr>
          <w:rFonts w:ascii="Nikosh" w:eastAsia="Times New Roman" w:hAnsi="Nikosh" w:cs="Nikosh"/>
          <w:sz w:val="28"/>
          <w:szCs w:val="32"/>
          <w:cs/>
          <w:lang w:bidi="bn-BD"/>
        </w:rPr>
      </w:pPr>
    </w:p>
    <w:p w:rsidR="00184AE5" w:rsidRPr="00874C14" w:rsidRDefault="00184AE5" w:rsidP="00184AE5">
      <w:pPr>
        <w:spacing w:after="0" w:line="240" w:lineRule="auto"/>
        <w:rPr>
          <w:rFonts w:ascii="Nikosh" w:eastAsia="Times New Roman" w:hAnsi="Nikosh" w:cs="Nikosh"/>
          <w:sz w:val="32"/>
          <w:szCs w:val="32"/>
          <w:lang w:bidi="bn-BD"/>
        </w:rPr>
      </w:pPr>
      <w:r w:rsidRPr="00874C14">
        <w:rPr>
          <w:rFonts w:ascii="Nikosh" w:eastAsia="Times New Roman" w:hAnsi="Nikosh" w:cs="Nikosh"/>
          <w:sz w:val="32"/>
          <w:szCs w:val="32"/>
          <w:cs/>
          <w:lang w:bidi="bn-BD"/>
        </w:rPr>
        <w:t>ঢাকা</w:t>
      </w:r>
      <w:r w:rsidRPr="00874C14">
        <w:rPr>
          <w:rFonts w:ascii="Nikosh" w:eastAsia="Times New Roman" w:hAnsi="Nikosh" w:cs="Nikosh"/>
          <w:sz w:val="32"/>
          <w:szCs w:val="32"/>
          <w:lang w:bidi="bn-BD"/>
        </w:rPr>
        <w:t>, ২৪</w:t>
      </w:r>
      <w:r w:rsidRPr="00874C14">
        <w:rPr>
          <w:rFonts w:ascii="Nikosh" w:eastAsia="Times New Roman" w:hAnsi="Nikosh" w:cs="Nikosh"/>
          <w:sz w:val="32"/>
          <w:szCs w:val="32"/>
          <w:cs/>
          <w:lang w:bidi="bn-BD"/>
        </w:rPr>
        <w:t xml:space="preserve"> চৈত্র (৭ এপ্রিল) :</w:t>
      </w:r>
      <w:r w:rsidRPr="00874C14">
        <w:rPr>
          <w:rFonts w:ascii="Nikosh" w:eastAsia="Times New Roman" w:hAnsi="Nikosh" w:cs="Nikosh"/>
          <w:sz w:val="32"/>
          <w:szCs w:val="32"/>
          <w:lang w:bidi="bn-BD"/>
        </w:rPr>
        <w:t xml:space="preserve"> </w:t>
      </w:r>
    </w:p>
    <w:p w:rsidR="00184AE5" w:rsidRPr="000B7BD2" w:rsidRDefault="00184AE5" w:rsidP="00184AE5">
      <w:pPr>
        <w:spacing w:after="0" w:line="240" w:lineRule="auto"/>
        <w:rPr>
          <w:rFonts w:ascii="Nikosh" w:eastAsia="Times New Roman" w:hAnsi="Nikosh" w:cs="Nikosh"/>
          <w:color w:val="000000"/>
          <w:sz w:val="32"/>
          <w:szCs w:val="32"/>
        </w:rPr>
      </w:pPr>
    </w:p>
    <w:p w:rsidR="00184AE5" w:rsidRPr="000B7BD2" w:rsidRDefault="00184AE5" w:rsidP="00184AE5">
      <w:pPr>
        <w:spacing w:after="0" w:line="240" w:lineRule="auto"/>
        <w:jc w:val="both"/>
        <w:rPr>
          <w:rFonts w:ascii="Nikosh" w:eastAsia="Times New Roman" w:hAnsi="Nikosh" w:cs="Nikosh"/>
          <w:color w:val="000000"/>
          <w:sz w:val="32"/>
          <w:szCs w:val="32"/>
        </w:rPr>
      </w:pPr>
      <w:r>
        <w:rPr>
          <w:rFonts w:ascii="Nikosh" w:eastAsia="Times New Roman" w:hAnsi="Nikosh" w:cs="Nikosh"/>
          <w:color w:val="000000"/>
          <w:sz w:val="32"/>
          <w:szCs w:val="32"/>
        </w:rPr>
        <w:tab/>
      </w:r>
      <w:r w:rsidRPr="000B7BD2">
        <w:rPr>
          <w:rFonts w:ascii="Nikosh" w:eastAsia="Times New Roman" w:hAnsi="Nikosh" w:cs="Nikosh"/>
          <w:color w:val="000000"/>
          <w:sz w:val="32"/>
          <w:szCs w:val="32"/>
        </w:rPr>
        <w:t>চট্টগ্রামের রাঙ্গুনিয়া উপজেলার কোদালা ইউনিয়নের আহত আওয়ামী লীগ নেতা মুহিবুল্লাহর মৃত্যুতে গভীর শোক ও দুঃখ প্রকাশ করেছেন আওয়ামী লীগের যুগ্ম সাধারণ সম্পাদক এবং তথ্য ও সম্প্রচার মন্ত্রী ড. হাছান মাহমুদ।</w:t>
      </w:r>
    </w:p>
    <w:p w:rsidR="00184AE5" w:rsidRPr="000B7BD2" w:rsidRDefault="00184AE5" w:rsidP="00184AE5">
      <w:pPr>
        <w:spacing w:after="0" w:line="240" w:lineRule="auto"/>
        <w:jc w:val="both"/>
        <w:rPr>
          <w:rFonts w:ascii="Nikosh" w:eastAsia="Times New Roman" w:hAnsi="Nikosh" w:cs="Nikosh"/>
          <w:color w:val="000000"/>
          <w:sz w:val="32"/>
          <w:szCs w:val="32"/>
        </w:rPr>
      </w:pPr>
    </w:p>
    <w:p w:rsidR="00184AE5" w:rsidRPr="000B7BD2" w:rsidRDefault="00184AE5" w:rsidP="00184AE5">
      <w:pPr>
        <w:spacing w:after="0" w:line="240" w:lineRule="auto"/>
        <w:jc w:val="both"/>
        <w:rPr>
          <w:rFonts w:ascii="Nikosh" w:eastAsia="Times New Roman" w:hAnsi="Nikosh" w:cs="Nikosh"/>
          <w:color w:val="000000"/>
          <w:sz w:val="32"/>
          <w:szCs w:val="32"/>
        </w:rPr>
      </w:pPr>
      <w:r>
        <w:rPr>
          <w:rFonts w:ascii="Nikosh" w:eastAsia="Times New Roman" w:hAnsi="Nikosh" w:cs="Nikosh"/>
          <w:color w:val="000000"/>
          <w:sz w:val="32"/>
          <w:szCs w:val="32"/>
        </w:rPr>
        <w:tab/>
      </w:r>
      <w:r w:rsidRPr="000B7BD2">
        <w:rPr>
          <w:rFonts w:ascii="Nikosh" w:eastAsia="Times New Roman" w:hAnsi="Nikosh" w:cs="Nikosh"/>
          <w:color w:val="000000"/>
          <w:sz w:val="32"/>
          <w:szCs w:val="32"/>
        </w:rPr>
        <w:t>শনিবার ৩ এপ্রিল সন্ত্রাসী হামলায় মাথায় মারাত্মকভাবে আঘাতপ্রাপ্ত অবস্থায় মুহিবুল্লাহকে চট্টগ্রাম শহরের পার্কভিউ হসপিটালে ভর্তির পর গত সোমবার তার মাথায় অস্ত্রোপচার করা হয়</w:t>
      </w:r>
      <w:r>
        <w:rPr>
          <w:rFonts w:ascii="Nikosh" w:eastAsia="Times New Roman" w:hAnsi="Nikosh" w:cs="Nikosh"/>
          <w:color w:val="000000"/>
          <w:sz w:val="32"/>
          <w:szCs w:val="32"/>
        </w:rPr>
        <w:t>।</w:t>
      </w:r>
      <w:r w:rsidRPr="000B7BD2">
        <w:rPr>
          <w:rFonts w:ascii="Nikosh" w:eastAsia="Times New Roman" w:hAnsi="Nikosh" w:cs="Nikosh"/>
          <w:color w:val="000000"/>
          <w:sz w:val="32"/>
          <w:szCs w:val="32"/>
        </w:rPr>
        <w:t xml:space="preserve"> কিন্তু শারীরিক অবস্থার অবনতি ঘ</w:t>
      </w:r>
      <w:r>
        <w:rPr>
          <w:rFonts w:ascii="Nikosh" w:eastAsia="Times New Roman" w:hAnsi="Nikosh" w:cs="Nikosh"/>
          <w:color w:val="000000"/>
          <w:sz w:val="32"/>
          <w:szCs w:val="32"/>
        </w:rPr>
        <w:t>টায়</w:t>
      </w:r>
      <w:r w:rsidRPr="000B7BD2">
        <w:rPr>
          <w:rFonts w:ascii="Nikosh" w:eastAsia="Times New Roman" w:hAnsi="Nikosh" w:cs="Nikosh"/>
          <w:color w:val="000000"/>
          <w:sz w:val="32"/>
          <w:szCs w:val="32"/>
        </w:rPr>
        <w:t xml:space="preserve"> </w:t>
      </w:r>
      <w:r>
        <w:rPr>
          <w:rFonts w:ascii="Nikosh" w:eastAsia="Times New Roman" w:hAnsi="Nikosh" w:cs="Nikosh"/>
          <w:color w:val="000000"/>
          <w:sz w:val="32"/>
          <w:szCs w:val="32"/>
        </w:rPr>
        <w:t>গতকাল</w:t>
      </w:r>
      <w:r w:rsidRPr="000B7BD2">
        <w:rPr>
          <w:rFonts w:ascii="Nikosh" w:eastAsia="Times New Roman" w:hAnsi="Nikosh" w:cs="Nikosh"/>
          <w:color w:val="000000"/>
          <w:sz w:val="32"/>
          <w:szCs w:val="32"/>
        </w:rPr>
        <w:t> তাকে লাইফ সার্পোটে নেওয়া হয়। অবশেষে  রাত ১২.৩০ মিনিটে তিনি মৃত্যুবরণ করেন। তার বয়স হয়েছিল ৪০ বছর। </w:t>
      </w:r>
    </w:p>
    <w:p w:rsidR="00184AE5" w:rsidRPr="000B7BD2" w:rsidRDefault="00184AE5" w:rsidP="00184AE5">
      <w:pPr>
        <w:spacing w:after="0" w:line="240" w:lineRule="auto"/>
        <w:jc w:val="both"/>
        <w:rPr>
          <w:rFonts w:ascii="Nikosh" w:eastAsia="Times New Roman" w:hAnsi="Nikosh" w:cs="Nikosh"/>
          <w:color w:val="000000"/>
          <w:sz w:val="32"/>
          <w:szCs w:val="32"/>
        </w:rPr>
      </w:pPr>
    </w:p>
    <w:p w:rsidR="00184AE5" w:rsidRPr="000B7BD2" w:rsidRDefault="00184AE5" w:rsidP="00184AE5">
      <w:pPr>
        <w:spacing w:after="0" w:line="240" w:lineRule="auto"/>
        <w:jc w:val="both"/>
        <w:rPr>
          <w:rFonts w:ascii="Nikosh" w:eastAsia="Times New Roman" w:hAnsi="Nikosh" w:cs="Nikosh"/>
          <w:color w:val="000000"/>
          <w:sz w:val="32"/>
          <w:szCs w:val="32"/>
        </w:rPr>
      </w:pPr>
      <w:r>
        <w:rPr>
          <w:rFonts w:ascii="Nikosh" w:eastAsia="Times New Roman" w:hAnsi="Nikosh" w:cs="Nikosh"/>
          <w:color w:val="000000"/>
          <w:sz w:val="32"/>
          <w:szCs w:val="32"/>
        </w:rPr>
        <w:tab/>
      </w:r>
      <w:r w:rsidRPr="000B7BD2">
        <w:rPr>
          <w:rFonts w:ascii="Nikosh" w:eastAsia="Times New Roman" w:hAnsi="Nikosh" w:cs="Nikosh"/>
          <w:color w:val="000000"/>
          <w:sz w:val="32"/>
          <w:szCs w:val="32"/>
        </w:rPr>
        <w:t xml:space="preserve">মন্ত্রী </w:t>
      </w:r>
      <w:r>
        <w:rPr>
          <w:rFonts w:ascii="Nikosh" w:eastAsia="Times New Roman" w:hAnsi="Nikosh" w:cs="Nikosh"/>
          <w:color w:val="000000"/>
          <w:sz w:val="32"/>
          <w:szCs w:val="32"/>
        </w:rPr>
        <w:t>মরহুমের</w:t>
      </w:r>
      <w:r w:rsidRPr="000B7BD2">
        <w:rPr>
          <w:rFonts w:ascii="Nikosh" w:eastAsia="Times New Roman" w:hAnsi="Nikosh" w:cs="Nikosh"/>
          <w:color w:val="000000"/>
          <w:sz w:val="32"/>
          <w:szCs w:val="32"/>
        </w:rPr>
        <w:t xml:space="preserve"> আত্মার শান্তি কামনা করেন ও তার শোকসন্তপ্ত পরিবারের প্রতি গভীর সমবেদনা জানান। সেইসাথে মুহিবুল্লাহর অকাল মৃত্যুতে দায়ী ব্যক্তিদের অবিলম্বে আইনের আওতায় এনে দ্রুত শাস্তির </w:t>
      </w:r>
      <w:r>
        <w:rPr>
          <w:rFonts w:ascii="Nikosh" w:eastAsia="Times New Roman" w:hAnsi="Nikosh" w:cs="Nikosh"/>
          <w:color w:val="000000"/>
          <w:sz w:val="32"/>
          <w:szCs w:val="32"/>
        </w:rPr>
        <w:t xml:space="preserve">ব্যবস্থা নিতে </w:t>
      </w:r>
      <w:r w:rsidRPr="000B7BD2">
        <w:rPr>
          <w:rFonts w:ascii="Nikosh" w:eastAsia="Times New Roman" w:hAnsi="Nikosh" w:cs="Nikosh"/>
          <w:color w:val="000000"/>
          <w:sz w:val="32"/>
          <w:szCs w:val="32"/>
        </w:rPr>
        <w:t>আইনশৃঙ্খলা বাহিনীর প্রতি অনুরোধ জানান তিনি।</w:t>
      </w:r>
    </w:p>
    <w:p w:rsidR="00184AE5" w:rsidRPr="000B7BD2" w:rsidRDefault="00184AE5" w:rsidP="00184AE5">
      <w:pPr>
        <w:spacing w:after="0" w:line="240" w:lineRule="auto"/>
        <w:jc w:val="both"/>
        <w:rPr>
          <w:rFonts w:ascii="Nikosh" w:eastAsia="Times New Roman" w:hAnsi="Nikosh" w:cs="Nikosh"/>
          <w:color w:val="000000"/>
          <w:sz w:val="32"/>
          <w:szCs w:val="32"/>
        </w:rPr>
      </w:pPr>
    </w:p>
    <w:p w:rsidR="00184AE5" w:rsidRDefault="00184AE5" w:rsidP="00184AE5">
      <w:pPr>
        <w:spacing w:after="0" w:line="240" w:lineRule="auto"/>
        <w:jc w:val="both"/>
        <w:rPr>
          <w:rFonts w:ascii="Nikosh" w:eastAsia="Times New Roman" w:hAnsi="Nikosh" w:cs="Nikosh"/>
          <w:color w:val="000000"/>
          <w:sz w:val="32"/>
          <w:szCs w:val="32"/>
        </w:rPr>
      </w:pPr>
      <w:r>
        <w:rPr>
          <w:rFonts w:ascii="Nikosh" w:eastAsia="Times New Roman" w:hAnsi="Nikosh" w:cs="Nikosh"/>
          <w:color w:val="000000"/>
          <w:sz w:val="32"/>
          <w:szCs w:val="32"/>
        </w:rPr>
        <w:tab/>
      </w:r>
      <w:r w:rsidRPr="000B7BD2">
        <w:rPr>
          <w:rFonts w:ascii="Nikosh" w:eastAsia="Times New Roman" w:hAnsi="Nikosh" w:cs="Nikosh"/>
          <w:color w:val="000000"/>
          <w:sz w:val="32"/>
          <w:szCs w:val="32"/>
        </w:rPr>
        <w:t>মৃত্যুকালে আওয়ামী লীগ নেতা মুহিবুল্লাহ দুই সন্তান, স্ত্রীসহ আত্নীয়-স্বজন, দলীয় নেতাকর্মী, গুণগ্রাহী রেখে গেছেন। তার মৃত্যুতে গোটা রাঙ্গুনিয়া উপজেলা আওয়ামী লীগ ও এর অঙ্গসংগঠনের নেতাকর্মীদের মাঝে শোকের ছায়া নেমে এসেছে।</w:t>
      </w:r>
    </w:p>
    <w:p w:rsidR="00184AE5" w:rsidRPr="000B7BD2" w:rsidRDefault="00184AE5" w:rsidP="00184AE5">
      <w:pPr>
        <w:spacing w:after="0" w:line="240" w:lineRule="auto"/>
        <w:jc w:val="center"/>
        <w:rPr>
          <w:rFonts w:ascii="Nikosh" w:eastAsia="Times New Roman" w:hAnsi="Nikosh" w:cs="Nikosh"/>
          <w:color w:val="000000"/>
          <w:sz w:val="32"/>
          <w:szCs w:val="32"/>
        </w:rPr>
      </w:pPr>
      <w:r>
        <w:rPr>
          <w:rFonts w:ascii="Nikosh" w:eastAsia="Times New Roman" w:hAnsi="Nikosh" w:cs="Nikosh"/>
          <w:color w:val="000000"/>
          <w:sz w:val="32"/>
          <w:szCs w:val="32"/>
        </w:rPr>
        <w:t>#</w:t>
      </w:r>
    </w:p>
    <w:p w:rsidR="00184AE5" w:rsidRDefault="00184AE5" w:rsidP="00184AE5">
      <w:pPr>
        <w:spacing w:after="0" w:line="240" w:lineRule="auto"/>
        <w:rPr>
          <w:rFonts w:ascii="Nikosh" w:eastAsia="Times New Roman" w:hAnsi="Nikosh" w:cs="Nikosh"/>
          <w:color w:val="000000"/>
          <w:sz w:val="32"/>
          <w:szCs w:val="32"/>
        </w:rPr>
      </w:pPr>
    </w:p>
    <w:p w:rsidR="00184AE5" w:rsidRPr="000B7BD2" w:rsidRDefault="00184AE5" w:rsidP="00184AE5">
      <w:pPr>
        <w:spacing w:after="0" w:line="240" w:lineRule="auto"/>
        <w:rPr>
          <w:rFonts w:ascii="Nikosh" w:eastAsia="Times New Roman" w:hAnsi="Nikosh" w:cs="Nikosh"/>
          <w:color w:val="000000"/>
          <w:sz w:val="32"/>
          <w:szCs w:val="32"/>
        </w:rPr>
      </w:pPr>
      <w:r w:rsidRPr="000B7BD2">
        <w:rPr>
          <w:rFonts w:ascii="Nikosh" w:eastAsia="Times New Roman" w:hAnsi="Nikosh" w:cs="Nikosh"/>
          <w:color w:val="000000"/>
          <w:sz w:val="32"/>
          <w:szCs w:val="32"/>
        </w:rPr>
        <w:t>আকরাম</w:t>
      </w:r>
      <w:r>
        <w:rPr>
          <w:rFonts w:ascii="Nikosh" w:eastAsia="Times New Roman" w:hAnsi="Nikosh" w:cs="Nikosh"/>
          <w:color w:val="000000"/>
          <w:sz w:val="32"/>
          <w:szCs w:val="32"/>
        </w:rPr>
        <w:t>/</w:t>
      </w:r>
      <w:r w:rsidRPr="00874C14">
        <w:rPr>
          <w:rFonts w:ascii="Nikosh" w:eastAsia="Times New Roman" w:hAnsi="Nikosh" w:cs="Nikosh"/>
          <w:sz w:val="32"/>
          <w:szCs w:val="32"/>
        </w:rPr>
        <w:t>পরীক্ষিৎ/শাম্মী/কুতুব/২০২১/১</w:t>
      </w:r>
      <w:r>
        <w:rPr>
          <w:rFonts w:ascii="Nikosh" w:eastAsia="Times New Roman" w:hAnsi="Nikosh" w:cs="Nikosh"/>
          <w:sz w:val="32"/>
          <w:szCs w:val="32"/>
        </w:rPr>
        <w:t>৩৩০</w:t>
      </w:r>
      <w:r w:rsidRPr="00874C14">
        <w:rPr>
          <w:rFonts w:ascii="Nikosh" w:eastAsia="Times New Roman" w:hAnsi="Nikosh" w:cs="Nikosh"/>
          <w:sz w:val="32"/>
          <w:szCs w:val="32"/>
        </w:rPr>
        <w:t>ঘণ্টা</w:t>
      </w:r>
      <w:r w:rsidRPr="000B7BD2">
        <w:rPr>
          <w:rFonts w:ascii="Nikosh" w:eastAsia="Times New Roman" w:hAnsi="Nikosh" w:cs="Nikosh"/>
          <w:color w:val="000000"/>
          <w:sz w:val="32"/>
          <w:szCs w:val="32"/>
        </w:rPr>
        <w:t> </w:t>
      </w:r>
    </w:p>
    <w:p w:rsidR="00E11396" w:rsidRPr="0083443C" w:rsidRDefault="00E11396" w:rsidP="00E11396">
      <w:pPr>
        <w:pStyle w:val="NormalWeb"/>
        <w:spacing w:before="0" w:beforeAutospacing="0" w:after="240" w:afterAutospacing="0"/>
        <w:rPr>
          <w:sz w:val="23"/>
          <w:szCs w:val="23"/>
        </w:rPr>
      </w:pPr>
    </w:p>
    <w:bookmarkEnd w:id="0"/>
    <w:p w:rsidR="00E11396" w:rsidRDefault="00E11396">
      <w:pPr>
        <w:rPr>
          <w:rFonts w:ascii="Nikosh" w:eastAsia="Times New Roman" w:hAnsi="Nikosh" w:cs="Nikosh"/>
          <w:sz w:val="28"/>
          <w:szCs w:val="28"/>
          <w:lang w:bidi="bn-IN"/>
        </w:rPr>
      </w:pPr>
      <w:r>
        <w:rPr>
          <w:rFonts w:ascii="Nikosh" w:hAnsi="Nikosh" w:cs="Nikosh"/>
          <w:sz w:val="28"/>
          <w:szCs w:val="28"/>
          <w:lang w:bidi="bn-IN"/>
        </w:rPr>
        <w:br w:type="page"/>
      </w:r>
    </w:p>
    <w:p w:rsidR="00E12405" w:rsidRPr="00E12405" w:rsidRDefault="00E12405" w:rsidP="00E12405">
      <w:pPr>
        <w:pStyle w:val="NormalWeb"/>
        <w:spacing w:before="0" w:beforeAutospacing="0" w:after="0" w:afterAutospacing="0"/>
        <w:ind w:right="43"/>
        <w:textAlignment w:val="baseline"/>
        <w:rPr>
          <w:rFonts w:ascii="Nikosh" w:hAnsi="Nikosh" w:cs="Nikosh"/>
          <w:sz w:val="28"/>
          <w:szCs w:val="28"/>
          <w:lang w:bidi="bn-IN"/>
        </w:rPr>
      </w:pPr>
      <w:r w:rsidRPr="00E12405">
        <w:rPr>
          <w:rFonts w:ascii="Nikosh" w:hAnsi="Nikosh" w:cs="Nikosh"/>
          <w:sz w:val="28"/>
          <w:szCs w:val="28"/>
          <w:cs/>
          <w:lang w:bidi="bn-IN"/>
        </w:rPr>
        <w:lastRenderedPageBreak/>
        <w:t xml:space="preserve">তথ্যবিবরণী                                                                                          </w:t>
      </w:r>
      <w:r>
        <w:rPr>
          <w:rFonts w:ascii="Nikosh" w:hAnsi="Nikosh" w:cs="Nikosh"/>
          <w:sz w:val="28"/>
          <w:szCs w:val="28"/>
          <w:cs/>
          <w:lang w:bidi="bn-IN"/>
        </w:rPr>
        <w:t xml:space="preserve">                  </w:t>
      </w:r>
      <w:r w:rsidRPr="00E12405">
        <w:rPr>
          <w:rFonts w:ascii="Nikosh" w:hAnsi="Nikosh" w:cs="Nikosh"/>
          <w:sz w:val="28"/>
          <w:szCs w:val="28"/>
          <w:cs/>
          <w:lang w:bidi="bn-IN"/>
        </w:rPr>
        <w:t xml:space="preserve">      নম্বর : ১৭১৭</w:t>
      </w:r>
    </w:p>
    <w:p w:rsidR="00E12405" w:rsidRPr="00E12405" w:rsidRDefault="00E12405" w:rsidP="00E12405">
      <w:pPr>
        <w:pStyle w:val="NormalWeb"/>
        <w:spacing w:before="0" w:beforeAutospacing="0" w:after="0" w:afterAutospacing="0"/>
        <w:ind w:right="43"/>
        <w:textAlignment w:val="baseline"/>
        <w:rPr>
          <w:rFonts w:ascii="Nikosh" w:hAnsi="Nikosh" w:cs="Nikosh"/>
          <w:sz w:val="28"/>
          <w:szCs w:val="28"/>
          <w:lang w:bidi="bn-IN"/>
        </w:rPr>
      </w:pPr>
    </w:p>
    <w:p w:rsidR="00E12405" w:rsidRPr="00E12405" w:rsidRDefault="00E12405" w:rsidP="00E12405">
      <w:pPr>
        <w:spacing w:after="0" w:line="240" w:lineRule="auto"/>
        <w:jc w:val="center"/>
        <w:rPr>
          <w:rFonts w:ascii="Nikosh" w:eastAsia="Times New Roman" w:hAnsi="Nikosh" w:cs="Nikosh"/>
          <w:b/>
          <w:sz w:val="28"/>
          <w:szCs w:val="28"/>
        </w:rPr>
      </w:pPr>
      <w:r w:rsidRPr="00E12405">
        <w:rPr>
          <w:rFonts w:ascii="Nikosh" w:eastAsia="Times New Roman" w:hAnsi="Nikosh" w:cs="Nikosh"/>
          <w:b/>
          <w:sz w:val="28"/>
          <w:szCs w:val="28"/>
        </w:rPr>
        <w:t>ইন্দ্রমোহন রাজবংশী'র মৃত‍্যুতে সংস্কৃতি প্রতিমন্ত্রীর শোক</w:t>
      </w:r>
    </w:p>
    <w:p w:rsidR="00E12405" w:rsidRPr="00E12405" w:rsidRDefault="00E12405" w:rsidP="00E12405">
      <w:pPr>
        <w:spacing w:after="120" w:line="240" w:lineRule="auto"/>
        <w:rPr>
          <w:rFonts w:ascii="Nikosh" w:eastAsia="Times New Roman" w:hAnsi="Nikosh" w:cs="Nikosh"/>
          <w:sz w:val="28"/>
          <w:szCs w:val="28"/>
          <w:lang w:bidi="bn-BD"/>
        </w:rPr>
      </w:pPr>
    </w:p>
    <w:p w:rsidR="00E12405" w:rsidRPr="00E12405" w:rsidRDefault="00E12405" w:rsidP="00E12405">
      <w:pPr>
        <w:spacing w:after="120" w:line="240" w:lineRule="auto"/>
        <w:rPr>
          <w:rFonts w:ascii="Nikosh" w:eastAsia="Times New Roman" w:hAnsi="Nikosh" w:cs="Nikosh"/>
          <w:sz w:val="28"/>
          <w:szCs w:val="28"/>
          <w:cs/>
          <w:lang w:bidi="bn-BD"/>
        </w:rPr>
      </w:pPr>
      <w:r w:rsidRPr="00E12405">
        <w:rPr>
          <w:rFonts w:ascii="Nikosh" w:eastAsia="Times New Roman" w:hAnsi="Nikosh" w:cs="Nikosh"/>
          <w:sz w:val="28"/>
          <w:szCs w:val="28"/>
          <w:cs/>
          <w:lang w:bidi="bn-BD"/>
        </w:rPr>
        <w:t>ঢাকা</w:t>
      </w:r>
      <w:r w:rsidRPr="00E12405">
        <w:rPr>
          <w:rFonts w:ascii="Nikosh" w:eastAsia="Times New Roman" w:hAnsi="Nikosh" w:cs="Nikosh"/>
          <w:sz w:val="28"/>
          <w:szCs w:val="28"/>
          <w:lang w:bidi="bn-BD"/>
        </w:rPr>
        <w:t>, ২৪</w:t>
      </w:r>
      <w:r w:rsidRPr="00E12405">
        <w:rPr>
          <w:rFonts w:ascii="Nikosh" w:eastAsia="Times New Roman" w:hAnsi="Nikosh" w:cs="Nikosh" w:hint="cs"/>
          <w:sz w:val="28"/>
          <w:szCs w:val="28"/>
          <w:cs/>
          <w:lang w:bidi="bn-BD"/>
        </w:rPr>
        <w:t xml:space="preserve"> চৈত্র (৭ এপ্রিল) : </w:t>
      </w:r>
    </w:p>
    <w:p w:rsidR="00E12405" w:rsidRPr="00E12405" w:rsidRDefault="00E12405" w:rsidP="00E12405">
      <w:pPr>
        <w:spacing w:after="0" w:line="240" w:lineRule="auto"/>
        <w:rPr>
          <w:rFonts w:ascii="Nikosh" w:eastAsia="Times New Roman" w:hAnsi="Nikosh" w:cs="Nikosh"/>
          <w:color w:val="000000"/>
          <w:sz w:val="28"/>
          <w:szCs w:val="28"/>
        </w:rPr>
      </w:pPr>
    </w:p>
    <w:p w:rsidR="00E12405" w:rsidRPr="00E12405" w:rsidRDefault="00E12405" w:rsidP="00E12405">
      <w:pPr>
        <w:spacing w:after="0" w:line="240" w:lineRule="auto"/>
        <w:jc w:val="both"/>
        <w:rPr>
          <w:rFonts w:ascii="Nikosh" w:eastAsia="Times New Roman" w:hAnsi="Nikosh" w:cs="Nikosh"/>
          <w:color w:val="000000"/>
          <w:sz w:val="28"/>
          <w:szCs w:val="28"/>
        </w:rPr>
      </w:pPr>
      <w:r w:rsidRPr="00E12405">
        <w:rPr>
          <w:rFonts w:ascii="Nikosh" w:eastAsia="Times New Roman" w:hAnsi="Nikosh" w:cs="Nikosh"/>
          <w:color w:val="000000"/>
          <w:sz w:val="28"/>
          <w:szCs w:val="28"/>
        </w:rPr>
        <w:tab/>
        <w:t xml:space="preserve">একুশে পদকপ্রাপ্ত স্বাধীন বাংলা বেতার কেন্দ্রের শব্দসৈনিক, বীর মুক্তিযোদ্ধা এবং লোকসংগীত শিল্পী ও গবেষক ইন্দ্রমোহন রাজবংশী'র মৃত্যুতে গভীর শোক ও দুঃখ প্রকাশ করেছেন সংস্কৃতি বিষয়ক প্রতিমন্ত্রী কে এম খালিদ। </w:t>
      </w:r>
    </w:p>
    <w:p w:rsidR="00E12405" w:rsidRPr="00E12405" w:rsidRDefault="00E12405" w:rsidP="00E12405">
      <w:pPr>
        <w:spacing w:after="0" w:line="240" w:lineRule="auto"/>
        <w:jc w:val="both"/>
        <w:rPr>
          <w:rFonts w:ascii="Nikosh" w:eastAsia="Times New Roman" w:hAnsi="Nikosh" w:cs="Nikosh"/>
          <w:color w:val="000000"/>
          <w:sz w:val="28"/>
          <w:szCs w:val="28"/>
        </w:rPr>
      </w:pPr>
    </w:p>
    <w:p w:rsidR="00E12405" w:rsidRPr="00E12405" w:rsidRDefault="00E12405" w:rsidP="00E12405">
      <w:pPr>
        <w:spacing w:after="0" w:line="240" w:lineRule="auto"/>
        <w:jc w:val="both"/>
        <w:rPr>
          <w:rFonts w:ascii="Nikosh" w:eastAsia="Times New Roman" w:hAnsi="Nikosh" w:cs="Nikosh"/>
          <w:color w:val="000000"/>
          <w:sz w:val="28"/>
          <w:szCs w:val="28"/>
        </w:rPr>
      </w:pPr>
      <w:r w:rsidRPr="00E12405">
        <w:rPr>
          <w:rFonts w:ascii="Nikosh" w:eastAsia="Times New Roman" w:hAnsi="Nikosh" w:cs="Nikosh"/>
          <w:color w:val="000000"/>
          <w:sz w:val="28"/>
          <w:szCs w:val="28"/>
        </w:rPr>
        <w:tab/>
        <w:t>প্রতিমন্ত্রী তাঁর শোকবার্তায় প্রয়াতের বিদেহী আত্মার শান্তি কামনা করেন এবং শোকসন্তপ্ত পরিবারের সদস্যদের প্রতি গভীর সমবেদনা জানান।</w:t>
      </w:r>
    </w:p>
    <w:p w:rsidR="00E12405" w:rsidRPr="00E12405" w:rsidRDefault="00E12405" w:rsidP="00E12405">
      <w:pPr>
        <w:spacing w:after="0" w:line="240" w:lineRule="auto"/>
        <w:jc w:val="both"/>
        <w:rPr>
          <w:rFonts w:ascii="Nikosh" w:eastAsia="Times New Roman" w:hAnsi="Nikosh" w:cs="Nikosh"/>
          <w:color w:val="000000"/>
          <w:sz w:val="28"/>
          <w:szCs w:val="28"/>
        </w:rPr>
      </w:pPr>
    </w:p>
    <w:p w:rsidR="00E12405" w:rsidRPr="00E12405" w:rsidRDefault="00E12405" w:rsidP="00E12405">
      <w:pPr>
        <w:spacing w:after="0" w:line="240" w:lineRule="auto"/>
        <w:jc w:val="both"/>
        <w:rPr>
          <w:rFonts w:ascii="Nikosh" w:eastAsia="Times New Roman" w:hAnsi="Nikosh" w:cs="Nikosh"/>
          <w:color w:val="000000"/>
          <w:sz w:val="28"/>
          <w:szCs w:val="28"/>
        </w:rPr>
      </w:pPr>
      <w:r w:rsidRPr="00E12405">
        <w:rPr>
          <w:rFonts w:ascii="Nikosh" w:eastAsia="Times New Roman" w:hAnsi="Nikosh" w:cs="Nikosh"/>
          <w:color w:val="000000"/>
          <w:sz w:val="28"/>
          <w:szCs w:val="28"/>
        </w:rPr>
        <w:tab/>
        <w:t xml:space="preserve">প্রতিমন্ত্রী বলেন, মহান মুক্তিযুদ্ধ ও বাংলা লোকসংগীত অঙ্গনে অসামান্য অবদানের কারণে ইন্দ্রমোহন রাজবংশী চিরস্মরণীয় হয়ে থাকবেন।  </w:t>
      </w:r>
    </w:p>
    <w:p w:rsidR="00E12405" w:rsidRPr="00E12405" w:rsidRDefault="00E12405" w:rsidP="00E12405">
      <w:pPr>
        <w:spacing w:after="0" w:line="240" w:lineRule="auto"/>
        <w:jc w:val="both"/>
        <w:rPr>
          <w:rFonts w:ascii="Nikosh" w:eastAsia="Times New Roman" w:hAnsi="Nikosh" w:cs="Nikosh"/>
          <w:color w:val="000000"/>
          <w:sz w:val="28"/>
          <w:szCs w:val="28"/>
        </w:rPr>
      </w:pPr>
    </w:p>
    <w:p w:rsidR="00E12405" w:rsidRPr="00E12405" w:rsidRDefault="00E12405" w:rsidP="00E12405">
      <w:pPr>
        <w:spacing w:after="0" w:line="240" w:lineRule="auto"/>
        <w:jc w:val="both"/>
        <w:rPr>
          <w:rFonts w:ascii="Arial" w:eastAsia="Times New Roman" w:hAnsi="Arial" w:cs="Nikosh"/>
          <w:color w:val="000000"/>
          <w:sz w:val="28"/>
          <w:szCs w:val="28"/>
        </w:rPr>
      </w:pPr>
      <w:r w:rsidRPr="00E12405">
        <w:rPr>
          <w:rFonts w:ascii="Arial" w:eastAsia="Times New Roman" w:hAnsi="Arial" w:cs="Arial"/>
          <w:color w:val="000000"/>
          <w:sz w:val="28"/>
          <w:szCs w:val="28"/>
        </w:rPr>
        <w:t>﻿﻿﻿</w:t>
      </w:r>
      <w:r w:rsidRPr="00E12405">
        <w:rPr>
          <w:rFonts w:ascii="Arial" w:eastAsia="Times New Roman" w:hAnsi="Arial" w:cs="Arial"/>
          <w:color w:val="000000"/>
          <w:sz w:val="28"/>
          <w:szCs w:val="28"/>
        </w:rPr>
        <w:tab/>
      </w:r>
    </w:p>
    <w:p w:rsidR="00E12405" w:rsidRPr="00E12405" w:rsidRDefault="00E12405" w:rsidP="00E12405">
      <w:pPr>
        <w:spacing w:after="0" w:line="240" w:lineRule="auto"/>
        <w:jc w:val="center"/>
        <w:rPr>
          <w:rFonts w:ascii="Nikosh" w:eastAsia="Times New Roman" w:hAnsi="Nikosh" w:cs="Nikosh"/>
          <w:color w:val="000000"/>
          <w:sz w:val="28"/>
          <w:szCs w:val="28"/>
        </w:rPr>
      </w:pPr>
      <w:r w:rsidRPr="00E12405">
        <w:rPr>
          <w:rFonts w:ascii="Nikosh" w:eastAsia="Times New Roman" w:hAnsi="Nikosh" w:cs="Nikosh"/>
          <w:color w:val="000000"/>
          <w:sz w:val="28"/>
          <w:szCs w:val="28"/>
        </w:rPr>
        <w:t>#</w:t>
      </w:r>
    </w:p>
    <w:p w:rsidR="00E12405" w:rsidRPr="00E12405" w:rsidRDefault="00E12405" w:rsidP="00E12405">
      <w:pPr>
        <w:spacing w:after="0" w:line="240" w:lineRule="auto"/>
        <w:rPr>
          <w:rFonts w:ascii="Nikosh" w:eastAsia="Times New Roman" w:hAnsi="Nikosh" w:cs="Nikosh"/>
          <w:color w:val="000000"/>
          <w:sz w:val="28"/>
          <w:szCs w:val="28"/>
        </w:rPr>
      </w:pPr>
    </w:p>
    <w:p w:rsidR="00E12405" w:rsidRPr="00E12405" w:rsidRDefault="00E12405" w:rsidP="00E12405">
      <w:pPr>
        <w:spacing w:after="0" w:line="240" w:lineRule="auto"/>
        <w:rPr>
          <w:rFonts w:ascii="Nikosh" w:eastAsia="Times New Roman" w:hAnsi="Nikosh" w:cs="Nikosh"/>
          <w:color w:val="000000"/>
          <w:sz w:val="28"/>
          <w:szCs w:val="28"/>
        </w:rPr>
      </w:pPr>
      <w:r w:rsidRPr="00E12405">
        <w:rPr>
          <w:rFonts w:ascii="Nikosh" w:eastAsia="Times New Roman" w:hAnsi="Nikosh" w:cs="Nikosh"/>
          <w:color w:val="000000"/>
          <w:sz w:val="28"/>
          <w:szCs w:val="28"/>
        </w:rPr>
        <w:t>ফয়সল/</w:t>
      </w:r>
      <w:r w:rsidRPr="00E12405">
        <w:rPr>
          <w:rFonts w:ascii="Nikosh" w:eastAsia="Times New Roman" w:hAnsi="Nikosh" w:cs="Nikosh"/>
          <w:sz w:val="28"/>
          <w:szCs w:val="28"/>
        </w:rPr>
        <w:t xml:space="preserve">পরীক্ষিৎ/শাম্মী/কুতুব/২০২১/১৩৩০ঘণ্টা </w:t>
      </w:r>
    </w:p>
    <w:p w:rsidR="00E12405" w:rsidRDefault="00E12405">
      <w:pPr>
        <w:rPr>
          <w:rFonts w:ascii="Nikosh" w:eastAsia="Times New Roman" w:hAnsi="Nikosh" w:cs="Nikosh"/>
          <w:sz w:val="28"/>
          <w:szCs w:val="28"/>
          <w:cs/>
          <w:lang w:bidi="bn-IN"/>
        </w:rPr>
      </w:pPr>
      <w:r>
        <w:rPr>
          <w:rFonts w:ascii="Nikosh" w:hAnsi="Nikosh" w:cs="Nikosh"/>
          <w:sz w:val="28"/>
          <w:szCs w:val="28"/>
          <w:cs/>
          <w:lang w:bidi="bn-IN"/>
        </w:rPr>
        <w:br w:type="page"/>
      </w:r>
    </w:p>
    <w:p w:rsidR="008F32D6" w:rsidRPr="008F32D6" w:rsidRDefault="008F32D6" w:rsidP="008F32D6">
      <w:pPr>
        <w:pStyle w:val="NormalWeb"/>
        <w:spacing w:before="0" w:beforeAutospacing="0" w:after="0" w:afterAutospacing="0"/>
        <w:ind w:right="43"/>
        <w:textAlignment w:val="baseline"/>
        <w:rPr>
          <w:rFonts w:ascii="Nikosh" w:hAnsi="Nikosh" w:cs="Nikosh"/>
          <w:sz w:val="28"/>
          <w:szCs w:val="28"/>
          <w:lang w:bidi="bn-IN"/>
        </w:rPr>
      </w:pPr>
      <w:r w:rsidRPr="008F32D6">
        <w:rPr>
          <w:rFonts w:ascii="Nikosh" w:hAnsi="Nikosh" w:cs="Nikosh"/>
          <w:sz w:val="28"/>
          <w:szCs w:val="28"/>
          <w:cs/>
          <w:lang w:bidi="bn-IN"/>
        </w:rPr>
        <w:lastRenderedPageBreak/>
        <w:t xml:space="preserve">তথ্যবিবরণী                                                                               </w:t>
      </w:r>
      <w:r>
        <w:rPr>
          <w:rFonts w:ascii="Nikosh" w:hAnsi="Nikosh" w:cs="Nikosh"/>
          <w:sz w:val="28"/>
          <w:szCs w:val="28"/>
          <w:cs/>
          <w:lang w:bidi="bn-IN"/>
        </w:rPr>
        <w:t xml:space="preserve">                            </w:t>
      </w:r>
      <w:r w:rsidRPr="008F32D6">
        <w:rPr>
          <w:rFonts w:ascii="Nikosh" w:hAnsi="Nikosh" w:cs="Nikosh"/>
          <w:sz w:val="28"/>
          <w:szCs w:val="28"/>
          <w:cs/>
          <w:lang w:bidi="bn-IN"/>
        </w:rPr>
        <w:t xml:space="preserve">     </w:t>
      </w:r>
      <w:r w:rsidR="00976C27">
        <w:rPr>
          <w:rFonts w:ascii="Nikosh" w:hAnsi="Nikosh" w:cs="Nikosh"/>
          <w:sz w:val="28"/>
          <w:szCs w:val="28"/>
          <w:cs/>
          <w:lang w:bidi="bn-IN"/>
        </w:rPr>
        <w:t xml:space="preserve"> </w:t>
      </w:r>
      <w:r w:rsidRPr="008F32D6">
        <w:rPr>
          <w:rFonts w:ascii="Nikosh" w:hAnsi="Nikosh" w:cs="Nikosh"/>
          <w:sz w:val="28"/>
          <w:szCs w:val="28"/>
          <w:cs/>
          <w:lang w:bidi="bn-IN"/>
        </w:rPr>
        <w:t xml:space="preserve"> নম্বর : ১৭১৬</w:t>
      </w:r>
    </w:p>
    <w:p w:rsidR="008F32D6" w:rsidRPr="008F32D6" w:rsidRDefault="008F32D6" w:rsidP="008F32D6">
      <w:pPr>
        <w:pStyle w:val="NormalWeb"/>
        <w:spacing w:before="0" w:beforeAutospacing="0" w:after="0" w:afterAutospacing="0"/>
        <w:ind w:right="43"/>
        <w:textAlignment w:val="baseline"/>
        <w:rPr>
          <w:rFonts w:ascii="Nikosh" w:hAnsi="Nikosh" w:cs="Nikosh"/>
          <w:sz w:val="28"/>
          <w:szCs w:val="28"/>
          <w:lang w:bidi="bn-IN"/>
        </w:rPr>
      </w:pPr>
    </w:p>
    <w:p w:rsidR="008F32D6" w:rsidRPr="008F32D6" w:rsidRDefault="008F32D6" w:rsidP="008F32D6">
      <w:pPr>
        <w:spacing w:after="0" w:line="240" w:lineRule="auto"/>
        <w:jc w:val="center"/>
        <w:rPr>
          <w:rFonts w:ascii="Nikosh" w:eastAsia="Times New Roman" w:hAnsi="Nikosh" w:cs="Nikosh"/>
          <w:b/>
          <w:sz w:val="28"/>
          <w:szCs w:val="28"/>
        </w:rPr>
      </w:pPr>
      <w:r w:rsidRPr="008F32D6">
        <w:rPr>
          <w:rFonts w:ascii="Nikosh" w:eastAsia="Times New Roman" w:hAnsi="Nikosh" w:cs="Nikosh"/>
          <w:b/>
          <w:sz w:val="28"/>
          <w:szCs w:val="28"/>
        </w:rPr>
        <w:t>শব্দসৈনিক বীর মুক্তিযোদ্ধা ইন্দ্রমোহন রাজবংশী'র মৃত‍্যুতে মুক্তিযুদ্ধ মন্ত্রীর শোক</w:t>
      </w:r>
    </w:p>
    <w:p w:rsidR="008F32D6" w:rsidRPr="006123FE" w:rsidRDefault="008F32D6" w:rsidP="008F32D6">
      <w:pPr>
        <w:spacing w:after="120" w:line="240" w:lineRule="auto"/>
        <w:rPr>
          <w:rFonts w:ascii="Nikosh" w:eastAsia="Times New Roman" w:hAnsi="Nikosh" w:cs="Nikosh"/>
          <w:sz w:val="18"/>
          <w:szCs w:val="28"/>
          <w:lang w:bidi="bn-BD"/>
        </w:rPr>
      </w:pPr>
    </w:p>
    <w:p w:rsidR="008F32D6" w:rsidRPr="008F32D6" w:rsidRDefault="008F32D6" w:rsidP="008F32D6">
      <w:pPr>
        <w:spacing w:after="120" w:line="240" w:lineRule="auto"/>
        <w:rPr>
          <w:rFonts w:ascii="Nikosh" w:eastAsia="Times New Roman" w:hAnsi="Nikosh" w:cs="Nikosh"/>
          <w:sz w:val="28"/>
          <w:szCs w:val="28"/>
          <w:cs/>
          <w:lang w:bidi="bn-BD"/>
        </w:rPr>
      </w:pPr>
      <w:r w:rsidRPr="008F32D6">
        <w:rPr>
          <w:rFonts w:ascii="Nikosh" w:eastAsia="Times New Roman" w:hAnsi="Nikosh" w:cs="Nikosh"/>
          <w:sz w:val="28"/>
          <w:szCs w:val="28"/>
          <w:cs/>
          <w:lang w:bidi="bn-BD"/>
        </w:rPr>
        <w:t>ঢাকা</w:t>
      </w:r>
      <w:r w:rsidRPr="008F32D6">
        <w:rPr>
          <w:rFonts w:ascii="Nikosh" w:eastAsia="Times New Roman" w:hAnsi="Nikosh" w:cs="Nikosh"/>
          <w:sz w:val="28"/>
          <w:szCs w:val="28"/>
          <w:lang w:bidi="bn-BD"/>
        </w:rPr>
        <w:t>, ২৪</w:t>
      </w:r>
      <w:r w:rsidRPr="008F32D6">
        <w:rPr>
          <w:rFonts w:ascii="Nikosh" w:eastAsia="Times New Roman" w:hAnsi="Nikosh" w:cs="Nikosh" w:hint="cs"/>
          <w:sz w:val="28"/>
          <w:szCs w:val="28"/>
          <w:cs/>
          <w:lang w:bidi="bn-BD"/>
        </w:rPr>
        <w:t xml:space="preserve"> চৈত্র (৭ এপ্রিল) : </w:t>
      </w:r>
    </w:p>
    <w:p w:rsidR="008F32D6" w:rsidRPr="006123FE" w:rsidRDefault="008F32D6" w:rsidP="008F32D6">
      <w:pPr>
        <w:spacing w:after="0" w:line="240" w:lineRule="auto"/>
        <w:rPr>
          <w:rFonts w:ascii="Nikosh" w:eastAsia="Times New Roman" w:hAnsi="Nikosh" w:cs="Nikosh"/>
          <w:sz w:val="18"/>
          <w:szCs w:val="28"/>
        </w:rPr>
      </w:pPr>
    </w:p>
    <w:p w:rsidR="008F32D6" w:rsidRPr="008F32D6" w:rsidRDefault="008F32D6" w:rsidP="008F32D6">
      <w:pPr>
        <w:spacing w:after="0" w:line="240" w:lineRule="auto"/>
        <w:jc w:val="both"/>
        <w:rPr>
          <w:rFonts w:ascii="Nikosh" w:eastAsia="Times New Roman" w:hAnsi="Nikosh" w:cs="Nikosh"/>
          <w:sz w:val="28"/>
          <w:szCs w:val="28"/>
        </w:rPr>
      </w:pPr>
      <w:r w:rsidRPr="008F32D6">
        <w:rPr>
          <w:rFonts w:ascii="Nikosh" w:eastAsia="Times New Roman" w:hAnsi="Nikosh" w:cs="Nikosh"/>
          <w:sz w:val="28"/>
          <w:szCs w:val="28"/>
        </w:rPr>
        <w:tab/>
        <w:t>একুশে পদকপ্রাপ্ত সংগীতশিল্পী ও শব্দসৈনিক বীর মুক্তিযোদ্ধা ইন্দ্রমোহন রাজবংশী'র  মৃত‍্যুতে  গভীর শোক ও দুঃখ প্রকাশ করেছেন মুক্তিযুদ্ধ বিষয়ক মন্ত্রী আ ক ম মোজাম্মেল হক।</w:t>
      </w:r>
    </w:p>
    <w:p w:rsidR="008F32D6" w:rsidRPr="008F32D6" w:rsidRDefault="008F32D6" w:rsidP="008F32D6">
      <w:pPr>
        <w:spacing w:after="0" w:line="240" w:lineRule="auto"/>
        <w:jc w:val="both"/>
        <w:rPr>
          <w:rFonts w:ascii="Nikosh" w:eastAsia="Times New Roman" w:hAnsi="Nikosh" w:cs="Nikosh"/>
          <w:sz w:val="28"/>
          <w:szCs w:val="28"/>
        </w:rPr>
      </w:pPr>
    </w:p>
    <w:p w:rsidR="008F32D6" w:rsidRPr="008F32D6" w:rsidRDefault="008F32D6" w:rsidP="008F32D6">
      <w:pPr>
        <w:spacing w:after="0" w:line="240" w:lineRule="auto"/>
        <w:jc w:val="both"/>
        <w:rPr>
          <w:rFonts w:ascii="Nikosh" w:eastAsia="Times New Roman" w:hAnsi="Nikosh" w:cs="Nikosh"/>
          <w:sz w:val="28"/>
          <w:szCs w:val="28"/>
        </w:rPr>
      </w:pPr>
      <w:r w:rsidRPr="008F32D6">
        <w:rPr>
          <w:rFonts w:ascii="Nikosh" w:eastAsia="Times New Roman" w:hAnsi="Nikosh" w:cs="Nikosh"/>
          <w:sz w:val="28"/>
          <w:szCs w:val="28"/>
        </w:rPr>
        <w:tab/>
        <w:t>মন্ত্রী তাঁর শোকবার্তায় বলেন, ইন্দ্রমোহন রাজবংশী  স্বাধীন বাংলা বেতার কেন্দ্রে কণ্ঠযোদ্ধা হিসেবে মুক্তিযুদ্ধে অংশগ্রহণ করেন। তাঁর গাওয়া গান রণাঙ্গনে বীর মুক্তিযোদ্ধাদের অনুপ্রাণিত করেছে। তিনি ভাওয়াইয়া, ভাটিয়ালি, জারি, সারি, মুর্শিদি ইত্যাদি গানের পাশাপাশি রবীন্দ্রসঙ্গীতশিল্পী হিসেবেও প্রতিষ্ঠিত ছিলেন। বাংলা লোকসংগীত  এবং বাংলাদেশের মহান মুক্তিযুদ্ধে তাঁর অবদান  স্মরণীয় হয়ে থাকবে। </w:t>
      </w:r>
    </w:p>
    <w:p w:rsidR="008F32D6" w:rsidRPr="008F32D6" w:rsidRDefault="008F32D6" w:rsidP="008F32D6">
      <w:pPr>
        <w:spacing w:after="0" w:line="240" w:lineRule="auto"/>
        <w:jc w:val="both"/>
        <w:rPr>
          <w:rFonts w:ascii="Nikosh" w:eastAsia="Times New Roman" w:hAnsi="Nikosh" w:cs="Nikosh"/>
          <w:sz w:val="28"/>
          <w:szCs w:val="28"/>
        </w:rPr>
      </w:pPr>
    </w:p>
    <w:p w:rsidR="008F32D6" w:rsidRPr="008F32D6" w:rsidRDefault="008F32D6" w:rsidP="008F32D6">
      <w:pPr>
        <w:spacing w:after="0" w:line="240" w:lineRule="auto"/>
        <w:jc w:val="both"/>
        <w:rPr>
          <w:rFonts w:ascii="Nikosh" w:eastAsia="Times New Roman" w:hAnsi="Nikosh" w:cs="Nikosh"/>
          <w:sz w:val="28"/>
          <w:szCs w:val="28"/>
        </w:rPr>
      </w:pPr>
      <w:r w:rsidRPr="008F32D6">
        <w:rPr>
          <w:rFonts w:ascii="Nikosh" w:eastAsia="Times New Roman" w:hAnsi="Nikosh" w:cs="Nikosh"/>
          <w:sz w:val="28"/>
          <w:szCs w:val="28"/>
        </w:rPr>
        <w:tab/>
        <w:t>মন্ত্রী ইন্দ্রমোহন রাজবংশী'র বিদেহী আত্মার শান্তি  কামনা করেন এবং শোকসন্তপ্ত পরিবারের সদস‍্যদের প্রতি সমবেদনা জানান।  </w:t>
      </w:r>
    </w:p>
    <w:p w:rsidR="008F32D6" w:rsidRPr="008F32D6" w:rsidRDefault="008F32D6" w:rsidP="008F32D6">
      <w:pPr>
        <w:spacing w:after="0" w:line="240" w:lineRule="auto"/>
        <w:rPr>
          <w:rFonts w:ascii="Nikosh" w:eastAsia="Times New Roman" w:hAnsi="Nikosh" w:cs="Nikosh"/>
          <w:sz w:val="28"/>
          <w:szCs w:val="28"/>
        </w:rPr>
      </w:pPr>
    </w:p>
    <w:p w:rsidR="008F32D6" w:rsidRPr="008F32D6" w:rsidRDefault="008F32D6" w:rsidP="008F32D6">
      <w:pPr>
        <w:spacing w:after="0" w:line="240" w:lineRule="auto"/>
        <w:jc w:val="center"/>
        <w:rPr>
          <w:rFonts w:ascii="Nikosh" w:eastAsia="Times New Roman" w:hAnsi="Nikosh" w:cs="Nikosh"/>
          <w:sz w:val="28"/>
          <w:szCs w:val="28"/>
        </w:rPr>
      </w:pPr>
      <w:r w:rsidRPr="008F32D6">
        <w:rPr>
          <w:rFonts w:ascii="Nikosh" w:eastAsia="Times New Roman" w:hAnsi="Nikosh" w:cs="Nikosh"/>
          <w:sz w:val="28"/>
          <w:szCs w:val="28"/>
        </w:rPr>
        <w:t>#</w:t>
      </w:r>
    </w:p>
    <w:p w:rsidR="008F32D6" w:rsidRPr="008F32D6" w:rsidRDefault="008F32D6" w:rsidP="008F32D6">
      <w:pPr>
        <w:spacing w:after="0" w:line="240" w:lineRule="auto"/>
        <w:rPr>
          <w:rFonts w:ascii="Nikosh" w:eastAsia="Times New Roman" w:hAnsi="Nikosh" w:cs="Nikosh"/>
          <w:sz w:val="28"/>
          <w:szCs w:val="28"/>
        </w:rPr>
      </w:pPr>
    </w:p>
    <w:p w:rsidR="008F32D6" w:rsidRPr="008F32D6" w:rsidRDefault="008F32D6" w:rsidP="008F32D6">
      <w:pPr>
        <w:spacing w:after="0" w:line="240" w:lineRule="auto"/>
        <w:rPr>
          <w:rFonts w:ascii="Nikosh" w:eastAsia="Times New Roman" w:hAnsi="Nikosh" w:cs="Nikosh"/>
          <w:sz w:val="28"/>
          <w:szCs w:val="28"/>
        </w:rPr>
      </w:pPr>
      <w:r w:rsidRPr="008F32D6">
        <w:rPr>
          <w:rFonts w:ascii="Nikosh" w:eastAsia="Times New Roman" w:hAnsi="Nikosh" w:cs="Nikosh"/>
          <w:sz w:val="28"/>
          <w:szCs w:val="28"/>
        </w:rPr>
        <w:t xml:space="preserve">মারুফ/পরীক্ষিৎ/শাম্মী/কুতুব/২০২১/১২৫৫ ঘণ্টা </w:t>
      </w:r>
    </w:p>
    <w:p w:rsidR="008F32D6" w:rsidRDefault="008F32D6">
      <w:pPr>
        <w:rPr>
          <w:rFonts w:ascii="Nikosh" w:hAnsi="Nikosh" w:cs="Nikosh"/>
          <w:sz w:val="28"/>
          <w:szCs w:val="28"/>
          <w:lang w:val="nb-NO" w:bidi="bn-IN"/>
        </w:rPr>
      </w:pPr>
      <w:r>
        <w:rPr>
          <w:rFonts w:ascii="Nikosh" w:hAnsi="Nikosh" w:cs="Nikosh"/>
          <w:sz w:val="28"/>
          <w:szCs w:val="28"/>
          <w:lang w:val="nb-NO" w:bidi="bn-IN"/>
        </w:rPr>
        <w:br w:type="page"/>
      </w:r>
    </w:p>
    <w:p w:rsidR="0031585D" w:rsidRPr="00FA0304" w:rsidRDefault="0031585D" w:rsidP="0031585D">
      <w:pPr>
        <w:spacing w:after="0" w:line="240" w:lineRule="auto"/>
        <w:rPr>
          <w:rFonts w:ascii="Nikosh" w:hAnsi="Nikosh" w:cs="Nikosh"/>
          <w:sz w:val="28"/>
          <w:szCs w:val="28"/>
          <w:lang w:val="nb-NO" w:bidi="bn-IN"/>
        </w:rPr>
      </w:pPr>
      <w:r w:rsidRPr="00FA0304">
        <w:rPr>
          <w:rFonts w:ascii="Nikosh" w:hAnsi="Nikosh" w:cs="Nikosh" w:hint="cs"/>
          <w:sz w:val="28"/>
          <w:szCs w:val="28"/>
          <w:lang w:val="nb-NO" w:bidi="bn-IN"/>
        </w:rPr>
        <w:lastRenderedPageBreak/>
        <w:t>তথ্যবিবরণী</w:t>
      </w:r>
      <w:r w:rsidRPr="00FA0304">
        <w:rPr>
          <w:rFonts w:ascii="Nikosh" w:hAnsi="Nikosh" w:cs="Nikosh"/>
          <w:sz w:val="28"/>
          <w:szCs w:val="28"/>
          <w:lang w:val="nb-NO" w:bidi="bn-IN"/>
        </w:rPr>
        <w:t xml:space="preserve">                                                                                                     </w:t>
      </w:r>
      <w:r>
        <w:rPr>
          <w:rFonts w:ascii="Nikosh" w:hAnsi="Nikosh" w:cs="Nikosh"/>
          <w:sz w:val="28"/>
          <w:szCs w:val="28"/>
          <w:lang w:val="nb-NO" w:bidi="bn-IN"/>
        </w:rPr>
        <w:t xml:space="preserve">        </w:t>
      </w:r>
      <w:r w:rsidRPr="00FA0304">
        <w:rPr>
          <w:rFonts w:ascii="Nikosh" w:hAnsi="Nikosh" w:cs="Nikosh"/>
          <w:sz w:val="28"/>
          <w:szCs w:val="28"/>
          <w:lang w:val="nb-NO" w:bidi="bn-IN"/>
        </w:rPr>
        <w:t xml:space="preserve">  </w:t>
      </w:r>
      <w:r w:rsidR="00591264">
        <w:rPr>
          <w:rFonts w:ascii="Nikosh" w:hAnsi="Nikosh" w:cs="Nikosh"/>
          <w:sz w:val="28"/>
          <w:szCs w:val="28"/>
          <w:lang w:val="nb-NO" w:bidi="bn-IN"/>
        </w:rPr>
        <w:t xml:space="preserve">   </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নম্বর</w:t>
      </w:r>
      <w:r w:rsidRPr="00FA0304">
        <w:rPr>
          <w:rFonts w:ascii="Nikosh" w:hAnsi="Nikosh" w:cs="Nikosh"/>
          <w:sz w:val="28"/>
          <w:szCs w:val="28"/>
          <w:lang w:val="nb-NO" w:bidi="bn-IN"/>
        </w:rPr>
        <w:t xml:space="preserve"> :</w:t>
      </w:r>
      <w:r>
        <w:rPr>
          <w:rFonts w:ascii="Nikosh" w:hAnsi="Nikosh" w:cs="Nikosh"/>
          <w:sz w:val="28"/>
          <w:szCs w:val="28"/>
          <w:lang w:val="nb-NO" w:bidi="bn-IN"/>
        </w:rPr>
        <w:t xml:space="preserve"> ১৭১৫</w:t>
      </w:r>
      <w:r w:rsidRPr="00FA0304">
        <w:rPr>
          <w:rFonts w:ascii="Nikosh" w:hAnsi="Nikosh" w:cs="Nikosh"/>
          <w:sz w:val="28"/>
          <w:szCs w:val="28"/>
          <w:lang w:val="nb-NO" w:bidi="bn-IN"/>
        </w:rPr>
        <w:t xml:space="preserve">  </w:t>
      </w:r>
    </w:p>
    <w:p w:rsidR="0031585D" w:rsidRPr="00EB6CFB" w:rsidRDefault="0031585D" w:rsidP="0031585D">
      <w:pPr>
        <w:spacing w:after="0" w:line="240" w:lineRule="auto"/>
        <w:jc w:val="both"/>
        <w:rPr>
          <w:rFonts w:ascii="Nikosh" w:hAnsi="Nikosh" w:cs="Nikosh"/>
          <w:sz w:val="34"/>
          <w:szCs w:val="28"/>
          <w:lang w:val="nb-NO"/>
        </w:rPr>
      </w:pPr>
    </w:p>
    <w:p w:rsidR="0031585D" w:rsidRPr="00FF5BC9" w:rsidRDefault="0031585D" w:rsidP="0031585D">
      <w:pPr>
        <w:spacing w:after="0" w:line="240" w:lineRule="auto"/>
        <w:jc w:val="center"/>
        <w:rPr>
          <w:rFonts w:ascii="Nikosh" w:hAnsi="Nikosh" w:cs="Nikosh"/>
          <w:b/>
          <w:sz w:val="28"/>
          <w:szCs w:val="28"/>
          <w:lang w:val="nb-NO"/>
        </w:rPr>
      </w:pPr>
      <w:r w:rsidRPr="00FF5BC9">
        <w:rPr>
          <w:rFonts w:ascii="Nikosh" w:hAnsi="Nikosh" w:cs="Nikosh"/>
          <w:b/>
          <w:sz w:val="28"/>
          <w:szCs w:val="28"/>
          <w:lang w:val="nb-NO"/>
        </w:rPr>
        <w:t>ফরিদপুর মেডিকেল কলে</w:t>
      </w:r>
      <w:r>
        <w:rPr>
          <w:rFonts w:ascii="Nikosh" w:hAnsi="Nikosh" w:cs="Nikosh"/>
          <w:b/>
          <w:sz w:val="28"/>
          <w:szCs w:val="28"/>
          <w:lang w:val="nb-NO"/>
        </w:rPr>
        <w:t>জ</w:t>
      </w:r>
      <w:r w:rsidRPr="00FF5BC9">
        <w:rPr>
          <w:rFonts w:ascii="Nikosh" w:hAnsi="Nikosh" w:cs="Nikosh"/>
          <w:b/>
          <w:sz w:val="28"/>
          <w:szCs w:val="28"/>
          <w:lang w:val="nb-NO"/>
        </w:rPr>
        <w:t xml:space="preserve"> ও হাসপাতালের নাম পরিবর্তন</w:t>
      </w:r>
    </w:p>
    <w:p w:rsidR="00303626" w:rsidRDefault="00303626" w:rsidP="0031585D">
      <w:pPr>
        <w:spacing w:after="0" w:line="240" w:lineRule="auto"/>
        <w:jc w:val="both"/>
        <w:rPr>
          <w:rFonts w:ascii="Nikosh" w:hAnsi="Nikosh" w:cs="Nikosh"/>
          <w:sz w:val="28"/>
          <w:szCs w:val="28"/>
          <w:lang w:val="nb-NO"/>
        </w:rPr>
      </w:pPr>
    </w:p>
    <w:p w:rsidR="0031585D" w:rsidRDefault="0031585D" w:rsidP="0031585D">
      <w:pPr>
        <w:spacing w:after="0" w:line="240" w:lineRule="auto"/>
        <w:jc w:val="both"/>
        <w:rPr>
          <w:rFonts w:ascii="Nikosh" w:hAnsi="Nikosh" w:cs="Nikosh"/>
          <w:sz w:val="28"/>
          <w:szCs w:val="28"/>
          <w:lang w:val="nb-NO"/>
        </w:rPr>
      </w:pPr>
      <w:r w:rsidRPr="00FA0304">
        <w:rPr>
          <w:rFonts w:ascii="Nikosh" w:hAnsi="Nikosh" w:cs="Nikosh" w:hint="cs"/>
          <w:sz w:val="28"/>
          <w:szCs w:val="28"/>
          <w:lang w:val="nb-NO"/>
        </w:rPr>
        <w:t>ঢাকা</w:t>
      </w:r>
      <w:r w:rsidRPr="00FA0304">
        <w:rPr>
          <w:rFonts w:ascii="Nikosh" w:hAnsi="Nikosh" w:cs="Nikosh"/>
          <w:sz w:val="28"/>
          <w:szCs w:val="28"/>
          <w:lang w:val="nb-NO"/>
        </w:rPr>
        <w:t>, ২</w:t>
      </w:r>
      <w:r>
        <w:rPr>
          <w:rFonts w:ascii="Nikosh" w:hAnsi="Nikosh" w:cs="Nikosh"/>
          <w:sz w:val="28"/>
          <w:szCs w:val="28"/>
          <w:lang w:val="nb-NO"/>
        </w:rPr>
        <w:t>৪</w:t>
      </w:r>
      <w:r w:rsidRPr="00FA0304">
        <w:rPr>
          <w:rFonts w:ascii="Nikosh" w:hAnsi="Nikosh" w:cs="Nikosh"/>
          <w:sz w:val="28"/>
          <w:szCs w:val="28"/>
          <w:lang w:val="nb-NO"/>
        </w:rPr>
        <w:t xml:space="preserve"> </w:t>
      </w:r>
      <w:r w:rsidRPr="00FA0304">
        <w:rPr>
          <w:rFonts w:ascii="Nikosh" w:hAnsi="Nikosh" w:cs="Nikosh" w:hint="cs"/>
          <w:sz w:val="28"/>
          <w:szCs w:val="28"/>
          <w:lang w:val="nb-NO"/>
        </w:rPr>
        <w:t>চৈত্র</w:t>
      </w:r>
      <w:r w:rsidRPr="00FA0304">
        <w:rPr>
          <w:rFonts w:ascii="Nikosh" w:hAnsi="Nikosh" w:cs="Nikosh"/>
          <w:sz w:val="28"/>
          <w:szCs w:val="28"/>
          <w:lang w:val="nb-NO"/>
        </w:rPr>
        <w:t xml:space="preserve"> (</w:t>
      </w:r>
      <w:r>
        <w:rPr>
          <w:rFonts w:ascii="Nikosh" w:hAnsi="Nikosh" w:cs="Nikosh"/>
          <w:sz w:val="28"/>
          <w:szCs w:val="28"/>
          <w:lang w:val="nb-NO"/>
        </w:rPr>
        <w:t>৭</w:t>
      </w:r>
      <w:r w:rsidRPr="00FA0304">
        <w:rPr>
          <w:rFonts w:ascii="Nikosh" w:hAnsi="Nikosh" w:cs="Nikosh"/>
          <w:sz w:val="28"/>
          <w:szCs w:val="28"/>
          <w:lang w:val="nb-NO"/>
        </w:rPr>
        <w:t xml:space="preserve"> এপ্রিল) :</w:t>
      </w:r>
      <w:r>
        <w:rPr>
          <w:rFonts w:ascii="Nikosh" w:hAnsi="Nikosh" w:cs="Nikosh"/>
          <w:sz w:val="28"/>
          <w:szCs w:val="28"/>
          <w:lang w:val="nb-NO"/>
        </w:rPr>
        <w:t xml:space="preserve"> </w:t>
      </w:r>
    </w:p>
    <w:p w:rsidR="0031585D" w:rsidRDefault="0031585D" w:rsidP="0031585D">
      <w:pPr>
        <w:spacing w:after="0" w:line="240" w:lineRule="auto"/>
        <w:jc w:val="both"/>
        <w:rPr>
          <w:rFonts w:ascii="Nikosh" w:hAnsi="Nikosh" w:cs="Nikosh"/>
          <w:sz w:val="28"/>
          <w:szCs w:val="28"/>
          <w:lang w:val="nb-NO"/>
        </w:rPr>
      </w:pPr>
    </w:p>
    <w:p w:rsidR="0031585D" w:rsidRDefault="0031585D" w:rsidP="0031585D">
      <w:pPr>
        <w:spacing w:after="240" w:line="360" w:lineRule="auto"/>
        <w:jc w:val="both"/>
        <w:rPr>
          <w:rFonts w:ascii="Nikosh" w:hAnsi="Nikosh" w:cs="Nikosh"/>
          <w:sz w:val="28"/>
          <w:szCs w:val="28"/>
          <w:lang w:val="nb-NO"/>
        </w:rPr>
      </w:pPr>
      <w:r>
        <w:rPr>
          <w:rFonts w:ascii="Nikosh" w:hAnsi="Nikosh" w:cs="Nikosh"/>
          <w:sz w:val="28"/>
          <w:szCs w:val="28"/>
          <w:lang w:val="nb-NO"/>
        </w:rPr>
        <w:tab/>
        <w:t xml:space="preserve">সরকার ‘ফরিদপুর মেডিকেল কলেজ’ এর নাম পরিবর্তন করে ‘বঙ্গবন্ধু শেখ মুজিব মেডিকেল কলেজ, ফরিদপুর’ নামকরণ করেছে। পাশাপাশি ‘ফরিদপুর মেডিকেল কলেজ হাসপাতাল’ এর নুতন নামকরণ হয়েছে ‘বঙ্গবন্ধু শেখ মুজিব মেডিকেল কলেজ হাসপাতাল, ফরিদপুর’। </w:t>
      </w:r>
    </w:p>
    <w:p w:rsidR="0031585D" w:rsidRDefault="0031585D" w:rsidP="0031585D">
      <w:pPr>
        <w:spacing w:after="240" w:line="360" w:lineRule="auto"/>
        <w:jc w:val="both"/>
        <w:rPr>
          <w:rFonts w:ascii="Nikosh" w:hAnsi="Nikosh" w:cs="Nikosh"/>
          <w:sz w:val="28"/>
          <w:szCs w:val="28"/>
          <w:lang w:val="nb-NO"/>
        </w:rPr>
      </w:pPr>
      <w:r>
        <w:rPr>
          <w:rFonts w:ascii="Nikosh" w:hAnsi="Nikosh" w:cs="Nikosh"/>
          <w:sz w:val="28"/>
          <w:szCs w:val="28"/>
          <w:lang w:val="nb-NO"/>
        </w:rPr>
        <w:tab/>
        <w:t xml:space="preserve">সম্প্রতি স্বাস্থ্য ও পরিবার কল্যাণ মন্ত্রণালয় এক প্রজ্ঞাপনের মাধ্যমে এ সিদ্ধান্তের কথা জানায়।   </w:t>
      </w:r>
    </w:p>
    <w:p w:rsidR="0031585D" w:rsidRDefault="0031585D" w:rsidP="0031585D">
      <w:pPr>
        <w:spacing w:after="240" w:line="360" w:lineRule="auto"/>
        <w:jc w:val="center"/>
        <w:rPr>
          <w:rFonts w:ascii="Nikosh" w:hAnsi="Nikosh" w:cs="Nikosh"/>
          <w:sz w:val="28"/>
          <w:szCs w:val="28"/>
          <w:lang w:val="nb-NO"/>
        </w:rPr>
      </w:pPr>
      <w:r>
        <w:rPr>
          <w:rFonts w:ascii="Nikosh" w:hAnsi="Nikosh" w:cs="Nikosh"/>
          <w:sz w:val="28"/>
          <w:szCs w:val="28"/>
          <w:lang w:val="nb-NO"/>
        </w:rPr>
        <w:t>#</w:t>
      </w:r>
    </w:p>
    <w:p w:rsidR="0031585D" w:rsidRPr="00FA0304" w:rsidRDefault="0031585D" w:rsidP="0031585D">
      <w:pPr>
        <w:spacing w:after="240" w:line="360" w:lineRule="auto"/>
        <w:rPr>
          <w:rFonts w:ascii="Nikosh" w:eastAsiaTheme="minorHAnsi" w:hAnsi="Nikosh" w:cs="Nikosh"/>
          <w:sz w:val="28"/>
          <w:szCs w:val="28"/>
          <w:lang w:bidi="bn-IN"/>
        </w:rPr>
      </w:pPr>
      <w:r w:rsidRPr="00EF24D5">
        <w:rPr>
          <w:rFonts w:ascii="Nikosh" w:eastAsiaTheme="minorHAnsi" w:hAnsi="Nikosh" w:cs="Nikosh" w:hint="cs"/>
          <w:sz w:val="28"/>
          <w:szCs w:val="28"/>
          <w:lang w:bidi="bn-IN"/>
        </w:rPr>
        <w:t>মাইদুল</w:t>
      </w:r>
      <w:r>
        <w:rPr>
          <w:rFonts w:ascii="Nikosh" w:eastAsiaTheme="minorHAnsi" w:hAnsi="Nikosh" w:cs="Nikosh"/>
          <w:sz w:val="28"/>
          <w:szCs w:val="28"/>
          <w:lang w:bidi="bn-IN"/>
        </w:rPr>
        <w:t>/</w:t>
      </w:r>
      <w:r>
        <w:rPr>
          <w:rFonts w:ascii="Nikosh" w:hAnsi="Nikosh" w:cs="Nikosh"/>
          <w:sz w:val="28"/>
          <w:szCs w:val="28"/>
          <w:lang w:val="nb-NO" w:bidi="bn-IN"/>
        </w:rPr>
        <w:t>পরীক্ষিৎ/শাম্মী/আসমা/২০২১/১২৩০ ঘণ্টা</w:t>
      </w:r>
    </w:p>
    <w:p w:rsidR="0031585D" w:rsidRDefault="0031585D" w:rsidP="003158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16E90" w:rsidRPr="00FA0304" w:rsidRDefault="00016E90" w:rsidP="00016E90">
      <w:pPr>
        <w:spacing w:after="0" w:line="240" w:lineRule="auto"/>
        <w:rPr>
          <w:rFonts w:ascii="Nikosh" w:hAnsi="Nikosh" w:cs="Nikosh"/>
          <w:sz w:val="28"/>
          <w:szCs w:val="28"/>
          <w:lang w:val="nb-NO" w:bidi="bn-IN"/>
        </w:rPr>
      </w:pPr>
      <w:r w:rsidRPr="00FA0304">
        <w:rPr>
          <w:rFonts w:ascii="Nikosh" w:hAnsi="Nikosh" w:cs="Nikosh" w:hint="cs"/>
          <w:sz w:val="28"/>
          <w:szCs w:val="28"/>
          <w:lang w:val="nb-NO" w:bidi="bn-IN"/>
        </w:rPr>
        <w:lastRenderedPageBreak/>
        <w:t>তথ্যবিবরণী</w:t>
      </w:r>
      <w:r w:rsidRPr="00FA0304">
        <w:rPr>
          <w:rFonts w:ascii="Nikosh" w:hAnsi="Nikosh" w:cs="Nikosh"/>
          <w:sz w:val="28"/>
          <w:szCs w:val="28"/>
          <w:lang w:val="nb-NO" w:bidi="bn-IN"/>
        </w:rPr>
        <w:t xml:space="preserve">                                                                                                    </w:t>
      </w:r>
      <w:r>
        <w:rPr>
          <w:rFonts w:ascii="Nikosh" w:hAnsi="Nikosh" w:cs="Nikosh"/>
          <w:sz w:val="28"/>
          <w:szCs w:val="28"/>
          <w:lang w:val="nb-NO" w:bidi="bn-IN"/>
        </w:rPr>
        <w:t xml:space="preserve">          </w:t>
      </w:r>
      <w:r w:rsidRPr="00FA0304">
        <w:rPr>
          <w:rFonts w:ascii="Nikosh" w:hAnsi="Nikosh" w:cs="Nikosh"/>
          <w:sz w:val="28"/>
          <w:szCs w:val="28"/>
          <w:lang w:val="nb-NO" w:bidi="bn-IN"/>
        </w:rPr>
        <w:t xml:space="preserve"> </w:t>
      </w:r>
      <w:r w:rsidR="008C5FE6">
        <w:rPr>
          <w:rFonts w:ascii="Nikosh" w:hAnsi="Nikosh" w:cs="Nikosh"/>
          <w:sz w:val="28"/>
          <w:szCs w:val="28"/>
          <w:lang w:val="nb-NO" w:bidi="bn-IN"/>
        </w:rPr>
        <w:t xml:space="preserve">   </w:t>
      </w:r>
      <w:r w:rsidRPr="00FA0304">
        <w:rPr>
          <w:rFonts w:ascii="Nikosh" w:hAnsi="Nikosh" w:cs="Nikosh"/>
          <w:sz w:val="28"/>
          <w:szCs w:val="28"/>
          <w:lang w:val="nb-NO" w:bidi="bn-IN"/>
        </w:rPr>
        <w:t xml:space="preserve"> </w:t>
      </w:r>
      <w:r w:rsidRPr="00FA0304">
        <w:rPr>
          <w:rFonts w:ascii="Nikosh" w:hAnsi="Nikosh" w:cs="Nikosh" w:hint="cs"/>
          <w:sz w:val="28"/>
          <w:szCs w:val="28"/>
          <w:lang w:val="nb-NO" w:bidi="bn-IN"/>
        </w:rPr>
        <w:t>নম্বর</w:t>
      </w:r>
      <w:r w:rsidRPr="00FA0304">
        <w:rPr>
          <w:rFonts w:ascii="Nikosh" w:hAnsi="Nikosh" w:cs="Nikosh"/>
          <w:sz w:val="28"/>
          <w:szCs w:val="28"/>
          <w:lang w:val="nb-NO" w:bidi="bn-IN"/>
        </w:rPr>
        <w:t xml:space="preserve"> :</w:t>
      </w:r>
      <w:r>
        <w:rPr>
          <w:rFonts w:ascii="Nikosh" w:hAnsi="Nikosh" w:cs="Nikosh"/>
          <w:sz w:val="28"/>
          <w:szCs w:val="28"/>
          <w:lang w:val="nb-NO" w:bidi="bn-IN"/>
        </w:rPr>
        <w:t xml:space="preserve"> ১৭১৪</w:t>
      </w:r>
      <w:r w:rsidRPr="00FA0304">
        <w:rPr>
          <w:rFonts w:ascii="Nikosh" w:hAnsi="Nikosh" w:cs="Nikosh"/>
          <w:sz w:val="28"/>
          <w:szCs w:val="28"/>
          <w:lang w:val="nb-NO" w:bidi="bn-IN"/>
        </w:rPr>
        <w:t xml:space="preserve">  </w:t>
      </w:r>
    </w:p>
    <w:p w:rsidR="00016E90" w:rsidRPr="00FA0304" w:rsidRDefault="00016E90" w:rsidP="00016E90">
      <w:pPr>
        <w:spacing w:after="0" w:line="240" w:lineRule="auto"/>
        <w:rPr>
          <w:rFonts w:ascii="Nikosh" w:hAnsi="Nikosh" w:cs="Nikosh"/>
          <w:sz w:val="28"/>
          <w:szCs w:val="28"/>
          <w:lang w:val="nb-NO" w:bidi="bn-IN"/>
        </w:rPr>
      </w:pPr>
    </w:p>
    <w:p w:rsidR="00016E90" w:rsidRPr="00ED2CAE" w:rsidRDefault="00016E90" w:rsidP="00016E90">
      <w:pPr>
        <w:spacing w:after="0" w:line="240" w:lineRule="auto"/>
        <w:jc w:val="center"/>
        <w:rPr>
          <w:rFonts w:ascii="Nikosh" w:hAnsi="Nikosh" w:cs="Nikosh"/>
          <w:b/>
          <w:sz w:val="28"/>
          <w:szCs w:val="28"/>
          <w:lang w:val="nb-NO" w:bidi="bn-IN"/>
        </w:rPr>
      </w:pPr>
      <w:r w:rsidRPr="00ED2CAE">
        <w:rPr>
          <w:rFonts w:ascii="Nikosh" w:hAnsi="Nikosh" w:cs="Nikosh"/>
          <w:b/>
          <w:sz w:val="28"/>
          <w:szCs w:val="28"/>
          <w:lang w:val="nb-NO" w:bidi="bn-IN"/>
        </w:rPr>
        <w:t>জাতিসংঘে বিশ্ব অটিজম সচেতনতা দিবস উদযাপন</w:t>
      </w:r>
    </w:p>
    <w:p w:rsidR="00016E90" w:rsidRDefault="00016E90" w:rsidP="00016E90">
      <w:pPr>
        <w:spacing w:after="0" w:line="240" w:lineRule="auto"/>
        <w:jc w:val="both"/>
        <w:rPr>
          <w:rFonts w:ascii="Nikosh" w:hAnsi="Nikosh" w:cs="Nikosh"/>
          <w:sz w:val="28"/>
          <w:szCs w:val="28"/>
          <w:lang w:val="nb-NO"/>
        </w:rPr>
      </w:pPr>
      <w:r w:rsidRPr="00ED2CAE">
        <w:rPr>
          <w:rFonts w:ascii="Nikosh" w:hAnsi="Nikosh" w:cs="Nikosh"/>
          <w:sz w:val="28"/>
          <w:szCs w:val="28"/>
          <w:lang w:val="nb-NO" w:bidi="bn-IN"/>
        </w:rPr>
        <w:t xml:space="preserve">নিউইয়র্ক, </w:t>
      </w:r>
      <w:r>
        <w:rPr>
          <w:rFonts w:ascii="Nikosh" w:hAnsi="Nikosh" w:cs="Nikosh"/>
          <w:sz w:val="28"/>
          <w:szCs w:val="28"/>
          <w:lang w:val="nb-NO"/>
        </w:rPr>
        <w:t>৭</w:t>
      </w:r>
      <w:r w:rsidRPr="00FA0304">
        <w:rPr>
          <w:rFonts w:ascii="Nikosh" w:hAnsi="Nikosh" w:cs="Nikosh"/>
          <w:sz w:val="28"/>
          <w:szCs w:val="28"/>
          <w:lang w:val="nb-NO"/>
        </w:rPr>
        <w:t xml:space="preserve"> এপ্রিল :</w:t>
      </w:r>
      <w:r>
        <w:rPr>
          <w:rFonts w:ascii="Nikosh" w:hAnsi="Nikosh" w:cs="Nikosh"/>
          <w:sz w:val="28"/>
          <w:szCs w:val="28"/>
          <w:lang w:val="nb-NO"/>
        </w:rPr>
        <w:t xml:space="preserve"> </w:t>
      </w:r>
    </w:p>
    <w:p w:rsidR="00016E90" w:rsidRPr="0083039F" w:rsidRDefault="00016E90" w:rsidP="00016E90">
      <w:pPr>
        <w:spacing w:after="0" w:line="240" w:lineRule="auto"/>
        <w:jc w:val="both"/>
        <w:rPr>
          <w:rFonts w:ascii="Nikosh" w:eastAsiaTheme="minorHAnsi" w:hAnsi="Nikosh" w:cs="Nikosh"/>
          <w:sz w:val="12"/>
          <w:szCs w:val="28"/>
          <w:lang w:bidi="bn-IN"/>
        </w:rPr>
      </w:pPr>
    </w:p>
    <w:p w:rsidR="00016E90" w:rsidRDefault="00016E90" w:rsidP="00016E90">
      <w:pPr>
        <w:spacing w:after="80" w:line="240" w:lineRule="auto"/>
        <w:jc w:val="both"/>
        <w:rPr>
          <w:rFonts w:ascii="Nikosh" w:hAnsi="Nikosh" w:cs="Nikosh"/>
          <w:sz w:val="28"/>
          <w:szCs w:val="28"/>
          <w:lang w:val="nb-NO" w:bidi="bn-IN"/>
        </w:rPr>
      </w:pPr>
      <w:r>
        <w:rPr>
          <w:rFonts w:ascii="Nikosh" w:hAnsi="Nikosh" w:cs="Nikosh"/>
          <w:sz w:val="28"/>
          <w:szCs w:val="28"/>
          <w:lang w:val="nb-NO" w:bidi="bn-IN"/>
        </w:rPr>
        <w:tab/>
      </w:r>
      <w:r w:rsidRPr="00ED2CAE">
        <w:rPr>
          <w:rFonts w:ascii="Nikosh" w:hAnsi="Nikosh" w:cs="Nikosh"/>
          <w:sz w:val="28"/>
          <w:szCs w:val="28"/>
          <w:lang w:val="nb-NO" w:bidi="bn-IN"/>
        </w:rPr>
        <w:t xml:space="preserve">বিশ্ব অটিজম সচেতনতা দিবস </w:t>
      </w:r>
      <w:r>
        <w:rPr>
          <w:rFonts w:ascii="Nikosh" w:hAnsi="Nikosh" w:cs="Nikosh"/>
          <w:sz w:val="28"/>
          <w:szCs w:val="28"/>
          <w:lang w:val="nb-NO" w:bidi="bn-IN"/>
        </w:rPr>
        <w:t>উপলক্ষ্যে</w:t>
      </w:r>
      <w:r w:rsidRPr="00ED2CAE">
        <w:rPr>
          <w:rFonts w:ascii="Nikosh" w:hAnsi="Nikosh" w:cs="Nikosh"/>
          <w:sz w:val="28"/>
          <w:szCs w:val="28"/>
          <w:lang w:val="nb-NO" w:bidi="bn-IN"/>
        </w:rPr>
        <w:t xml:space="preserve"> </w:t>
      </w:r>
      <w:r>
        <w:rPr>
          <w:rFonts w:ascii="Nikosh" w:hAnsi="Nikosh" w:cs="Nikosh"/>
          <w:sz w:val="28"/>
          <w:szCs w:val="28"/>
          <w:lang w:val="nb-NO" w:bidi="bn-IN"/>
        </w:rPr>
        <w:t xml:space="preserve">গতকাল যুক্তরাষ্ট্রের </w:t>
      </w:r>
      <w:r w:rsidRPr="00ED2CAE">
        <w:rPr>
          <w:rFonts w:ascii="Nikosh" w:hAnsi="Nikosh" w:cs="Nikosh"/>
          <w:sz w:val="28"/>
          <w:szCs w:val="28"/>
          <w:lang w:val="nb-NO" w:bidi="bn-IN"/>
        </w:rPr>
        <w:t>নিউইয়</w:t>
      </w:r>
      <w:r>
        <w:rPr>
          <w:rFonts w:ascii="Nikosh" w:hAnsi="Nikosh" w:cs="Nikosh"/>
          <w:sz w:val="28"/>
          <w:szCs w:val="28"/>
          <w:lang w:val="nb-NO" w:bidi="bn-IN"/>
        </w:rPr>
        <w:t xml:space="preserve">র্কে </w:t>
      </w:r>
      <w:r w:rsidRPr="00ED2CAE">
        <w:rPr>
          <w:rFonts w:ascii="Nikosh" w:hAnsi="Nikosh" w:cs="Nikosh"/>
          <w:sz w:val="28"/>
          <w:szCs w:val="28"/>
          <w:lang w:val="nb-NO" w:bidi="bn-IN"/>
        </w:rPr>
        <w:t>জাতিসং</w:t>
      </w:r>
      <w:r>
        <w:rPr>
          <w:rFonts w:ascii="Nikosh" w:hAnsi="Nikosh" w:cs="Nikosh"/>
          <w:sz w:val="28"/>
          <w:szCs w:val="28"/>
          <w:lang w:val="nb-NO" w:bidi="bn-IN"/>
        </w:rPr>
        <w:t xml:space="preserve">ঘের </w:t>
      </w:r>
      <w:r w:rsidRPr="00ED2CAE">
        <w:rPr>
          <w:rFonts w:ascii="Nikosh" w:hAnsi="Nikosh" w:cs="Nikosh"/>
          <w:sz w:val="28"/>
          <w:szCs w:val="28"/>
          <w:lang w:val="nb-NO" w:bidi="bn-IN"/>
        </w:rPr>
        <w:t>বাংলাদেশ, ব্রাজিল, কুয়েত, পোল্যান্ড, কাতার ও কোরিয়া স্থায়ী মিশন এবং জাতিসংঘের অর্থনৈতিক ও সামাজিক বিষয়াবলী বিভাগ ও অটিজম স্পি</w:t>
      </w:r>
      <w:r>
        <w:rPr>
          <w:rFonts w:ascii="Nikosh" w:hAnsi="Nikosh" w:cs="Nikosh"/>
          <w:sz w:val="28"/>
          <w:szCs w:val="28"/>
          <w:lang w:val="nb-NO" w:bidi="bn-IN"/>
        </w:rPr>
        <w:t>ক্‌স যৌথভাবে আয়োজন করেছে। ‘</w:t>
      </w:r>
      <w:r w:rsidRPr="00ED2CAE">
        <w:rPr>
          <w:rFonts w:ascii="Nikosh" w:hAnsi="Nikosh" w:cs="Nikosh"/>
          <w:sz w:val="28"/>
          <w:szCs w:val="28"/>
          <w:lang w:val="nb-NO" w:bidi="bn-IN"/>
        </w:rPr>
        <w:t>কোভিড-১৯ অতিমারির সময়ে অটিজম: বৈশ্বিক সাড়াদান ও পুনরুদ্ধারে কীভাবে প্রযুক্তি সহায়তা করতে পারে</w:t>
      </w:r>
      <w:r>
        <w:rPr>
          <w:rFonts w:ascii="Nikosh" w:hAnsi="Nikosh" w:cs="Nikosh"/>
          <w:sz w:val="28"/>
          <w:szCs w:val="28"/>
          <w:lang w:val="nb-NO" w:bidi="bn-IN"/>
        </w:rPr>
        <w:t>’</w:t>
      </w:r>
      <w:r w:rsidRPr="00ED2CAE">
        <w:rPr>
          <w:rFonts w:ascii="Nikosh" w:hAnsi="Nikosh" w:cs="Nikosh"/>
          <w:sz w:val="28"/>
          <w:szCs w:val="28"/>
          <w:lang w:val="nb-NO" w:bidi="bn-IN"/>
        </w:rPr>
        <w:t xml:space="preserve"> শীর্ষক এক ভার্চুয়াল সাইড ইভেন্ট</w:t>
      </w:r>
      <w:r>
        <w:rPr>
          <w:rFonts w:ascii="Nikosh" w:hAnsi="Nikosh" w:cs="Nikosh"/>
          <w:sz w:val="28"/>
          <w:szCs w:val="28"/>
          <w:lang w:val="nb-NO" w:bidi="bn-IN"/>
        </w:rPr>
        <w:t xml:space="preserve">। </w:t>
      </w:r>
      <w:r w:rsidRPr="00ED2CAE">
        <w:rPr>
          <w:rFonts w:ascii="Nikosh" w:hAnsi="Nikosh" w:cs="Nikosh"/>
          <w:sz w:val="28"/>
          <w:szCs w:val="28"/>
          <w:lang w:val="nb-NO" w:bidi="bn-IN"/>
        </w:rPr>
        <w:t xml:space="preserve">ইভেন্টটিতে প্যানেলিস্ট হিসেবে অংশগ্রহণ করেন বাংলাদেশের অটিজম ও </w:t>
      </w:r>
      <w:r>
        <w:rPr>
          <w:rFonts w:ascii="Nikosh" w:hAnsi="Nikosh" w:cs="Nikosh"/>
          <w:sz w:val="28"/>
          <w:szCs w:val="28"/>
          <w:lang w:val="nb-NO" w:bidi="bn-IN"/>
        </w:rPr>
        <w:t>নিউরোডেভে</w:t>
      </w:r>
      <w:r w:rsidRPr="00ED2CAE">
        <w:rPr>
          <w:rFonts w:ascii="Nikosh" w:hAnsi="Nikosh" w:cs="Nikosh"/>
          <w:sz w:val="28"/>
          <w:szCs w:val="28"/>
          <w:lang w:val="nb-NO" w:bidi="bn-IN"/>
        </w:rPr>
        <w:t xml:space="preserve">লপমেন্টাল ডিজঅর্ডার বিষয়ক জাতীয় উপদেষ্টা কমিটির চেয়ারপার্সন এবং বিশ্বস্বাস্থ্য সংস্থার দক্ষিণ-পূর্ব এশিয়া অঞ্চলের শুভেচ্ছা দূত সায়মা ওয়াজেদ। </w:t>
      </w:r>
    </w:p>
    <w:p w:rsidR="00016E90" w:rsidRPr="00ED2CAE" w:rsidRDefault="00016E90" w:rsidP="00016E90">
      <w:pPr>
        <w:spacing w:after="80" w:line="240" w:lineRule="auto"/>
        <w:jc w:val="both"/>
        <w:rPr>
          <w:rFonts w:ascii="Nikosh" w:hAnsi="Nikosh" w:cs="Nikosh"/>
          <w:sz w:val="28"/>
          <w:szCs w:val="28"/>
          <w:lang w:val="nb-NO" w:bidi="bn-IN"/>
        </w:rPr>
      </w:pPr>
      <w:r>
        <w:rPr>
          <w:rFonts w:ascii="Nikosh" w:hAnsi="Nikosh" w:cs="Nikosh"/>
          <w:sz w:val="28"/>
          <w:szCs w:val="28"/>
          <w:lang w:val="nb-NO" w:bidi="bn-IN"/>
        </w:rPr>
        <w:tab/>
      </w:r>
      <w:r w:rsidRPr="00ED2CAE">
        <w:rPr>
          <w:rFonts w:ascii="Nikosh" w:hAnsi="Nikosh" w:cs="Nikosh"/>
          <w:sz w:val="28"/>
          <w:szCs w:val="28"/>
          <w:lang w:val="nb-NO" w:bidi="bn-IN"/>
        </w:rPr>
        <w:t xml:space="preserve">সভায় বক্তব্য প্রদানকালে কোভিড-১৯ অতিমারির সময়ে অটিজম আক্রান্ত শিশু ও তাদের পরিবারবর্গের জন্য বিশেষ সহায়তা পদক্ষেপ গ্রহণ ও তথ্যপ্রযুক্তির ব্যবহারসহ বাংলাদেশের উত্তম অনুশীলনগুলো তুলে ধরেন সায়মা। </w:t>
      </w:r>
    </w:p>
    <w:p w:rsidR="00016E90" w:rsidRPr="00ED2CAE" w:rsidRDefault="00016E90" w:rsidP="00016E90">
      <w:pPr>
        <w:spacing w:after="80" w:line="240" w:lineRule="auto"/>
        <w:jc w:val="both"/>
        <w:rPr>
          <w:rFonts w:ascii="Nikosh" w:hAnsi="Nikosh" w:cs="Nikosh"/>
          <w:sz w:val="28"/>
          <w:szCs w:val="28"/>
          <w:lang w:val="nb-NO" w:bidi="bn-IN"/>
        </w:rPr>
      </w:pPr>
      <w:r>
        <w:rPr>
          <w:rFonts w:ascii="Nikosh" w:hAnsi="Nikosh" w:cs="Nikosh"/>
          <w:sz w:val="28"/>
          <w:szCs w:val="28"/>
          <w:lang w:val="nb-NO" w:bidi="bn-IN"/>
        </w:rPr>
        <w:tab/>
      </w:r>
      <w:r w:rsidRPr="00ED2CAE">
        <w:rPr>
          <w:rFonts w:ascii="Nikosh" w:hAnsi="Nikosh" w:cs="Nikosh"/>
          <w:sz w:val="28"/>
          <w:szCs w:val="28"/>
          <w:lang w:val="nb-NO" w:bidi="bn-IN"/>
        </w:rPr>
        <w:t>অতিমারিকালে শিক্ষা ও চিকিৎসাসেবা বি</w:t>
      </w:r>
      <w:r>
        <w:rPr>
          <w:rFonts w:ascii="Nikosh" w:hAnsi="Nikosh" w:cs="Nikosh"/>
          <w:sz w:val="28"/>
          <w:szCs w:val="28"/>
          <w:lang w:val="nb-NO" w:bidi="bn-IN"/>
        </w:rPr>
        <w:t xml:space="preserve">ঘ্নিত </w:t>
      </w:r>
      <w:r w:rsidRPr="00ED2CAE">
        <w:rPr>
          <w:rFonts w:ascii="Nikosh" w:hAnsi="Nikosh" w:cs="Nikosh"/>
          <w:sz w:val="28"/>
          <w:szCs w:val="28"/>
          <w:lang w:val="nb-NO" w:bidi="bn-IN"/>
        </w:rPr>
        <w:t xml:space="preserve">হওয়ার ফলে সারাবিশ্বে অটিজমের শিকার শিশুরা সামঞ্জস্যহীনভাবে ক্ষতিগ্রস্ত হয়েছে মর্মে উল্লেখ </w:t>
      </w:r>
      <w:r>
        <w:rPr>
          <w:rFonts w:ascii="Nikosh" w:hAnsi="Nikosh" w:cs="Nikosh"/>
          <w:sz w:val="28"/>
          <w:szCs w:val="28"/>
          <w:lang w:val="nb-NO" w:bidi="bn-IN"/>
        </w:rPr>
        <w:t>করে</w:t>
      </w:r>
      <w:r w:rsidRPr="00ED2CAE">
        <w:rPr>
          <w:rFonts w:ascii="Nikosh" w:hAnsi="Nikosh" w:cs="Nikosh"/>
          <w:sz w:val="28"/>
          <w:szCs w:val="28"/>
          <w:lang w:val="nb-NO" w:bidi="bn-IN"/>
        </w:rPr>
        <w:t>। তিনি বলেন, বাংলাদেশে বিদ্যমান সামাজিক সহযোগিতা ও নিরাপত্তা ব্যবস্থা, শক্তিশালী তথ্যপ্রযুক্তি অবকাঠামো এবং বিস্তৃত কমিউনিটিভিত্তিক স্বাস্থ্য সেবা অনেক পরিবারকে এই চ্যালেঞ্জ মোকাবিলায় সাহায্য করেছে। বাংলাদেশসহ বিশ্বের বিভিন্ন সমাজে অটিজমের শিকার পরিবারবর্গ যে সকল সামাজিক চ্যালেঞ্জ ও নিগ্রহের মুখোমুখি হয় তার উদাহরণ টেনে সায়মা বলেন, এক্ষেত্রে  সচেতনতা বৃদ্ধি ও তথ্য আদান-প্রদানের মাধ্যমে বাংলাদেশ</w:t>
      </w:r>
      <w:r>
        <w:rPr>
          <w:rFonts w:ascii="Nikosh" w:hAnsi="Nikosh" w:cs="Nikosh"/>
          <w:sz w:val="28"/>
          <w:szCs w:val="28"/>
          <w:lang w:val="nb-NO" w:bidi="bn-IN"/>
        </w:rPr>
        <w:t xml:space="preserve"> </w:t>
      </w:r>
      <w:r w:rsidRPr="00ED2CAE">
        <w:rPr>
          <w:rFonts w:ascii="Nikosh" w:hAnsi="Nikosh" w:cs="Nikosh"/>
          <w:sz w:val="28"/>
          <w:szCs w:val="28"/>
          <w:lang w:val="nb-NO" w:bidi="bn-IN"/>
        </w:rPr>
        <w:t xml:space="preserve">টেকসই ও ইতিবাচক সামাজিক পরিবর্তন আনতে পেরেছে। চলমান পরিস্থিতিতে অটিজমের ক্ষেত্রে বাড়তি সচেতনতার প্রয়োজনীয়তার কথা উল্লেখ করে সায়মা বলেন, অটিজম ও </w:t>
      </w:r>
      <w:r>
        <w:rPr>
          <w:rFonts w:ascii="Nikosh" w:hAnsi="Nikosh" w:cs="Nikosh"/>
          <w:sz w:val="28"/>
          <w:szCs w:val="28"/>
          <w:lang w:val="nb-NO" w:bidi="bn-IN"/>
        </w:rPr>
        <w:t>নিউরোডেভে</w:t>
      </w:r>
      <w:r w:rsidRPr="00ED2CAE">
        <w:rPr>
          <w:rFonts w:ascii="Nikosh" w:hAnsi="Nikosh" w:cs="Nikosh"/>
          <w:sz w:val="28"/>
          <w:szCs w:val="28"/>
          <w:lang w:val="nb-NO" w:bidi="bn-IN"/>
        </w:rPr>
        <w:t>ল</w:t>
      </w:r>
      <w:r>
        <w:rPr>
          <w:rFonts w:ascii="Nikosh" w:hAnsi="Nikosh" w:cs="Nikosh"/>
          <w:sz w:val="28"/>
          <w:szCs w:val="28"/>
          <w:lang w:val="nb-NO" w:bidi="bn-IN"/>
        </w:rPr>
        <w:t>া</w:t>
      </w:r>
      <w:r w:rsidRPr="00ED2CAE">
        <w:rPr>
          <w:rFonts w:ascii="Nikosh" w:hAnsi="Nikosh" w:cs="Nikosh"/>
          <w:sz w:val="28"/>
          <w:szCs w:val="28"/>
          <w:lang w:val="nb-NO" w:bidi="bn-IN"/>
        </w:rPr>
        <w:t>পমেন্টাল</w:t>
      </w:r>
      <w:r>
        <w:rPr>
          <w:rFonts w:ascii="Nikosh" w:hAnsi="Nikosh" w:cs="Nikosh"/>
          <w:sz w:val="28"/>
          <w:szCs w:val="28"/>
          <w:lang w:val="nb-NO" w:bidi="bn-IN"/>
        </w:rPr>
        <w:t xml:space="preserve"> </w:t>
      </w:r>
      <w:r w:rsidRPr="00ED2CAE">
        <w:rPr>
          <w:rFonts w:ascii="Nikosh" w:hAnsi="Nikosh" w:cs="Nikosh"/>
          <w:sz w:val="28"/>
          <w:szCs w:val="28"/>
          <w:lang w:val="nb-NO" w:bidi="bn-IN"/>
        </w:rPr>
        <w:t xml:space="preserve">ডিজঅর্ডারে আক্রান্ত  ব্যক্তি ও  তাদের পরিবার যে </w:t>
      </w:r>
      <w:r>
        <w:rPr>
          <w:rFonts w:ascii="Nikosh" w:hAnsi="Nikosh" w:cs="Nikosh"/>
          <w:sz w:val="28"/>
          <w:szCs w:val="28"/>
          <w:lang w:val="nb-NO" w:bidi="bn-IN"/>
        </w:rPr>
        <w:t xml:space="preserve">ধরনের </w:t>
      </w:r>
      <w:r w:rsidRPr="00ED2CAE">
        <w:rPr>
          <w:rFonts w:ascii="Nikosh" w:hAnsi="Nikosh" w:cs="Nikosh"/>
          <w:sz w:val="28"/>
          <w:szCs w:val="28"/>
          <w:lang w:val="nb-NO" w:bidi="bn-IN"/>
        </w:rPr>
        <w:t xml:space="preserve">সামাজিক নিগ্রহের শিকার হয় তা মোকাবিলাসহ এসংক্রান্ত সামগ্রিক চ্যালেঞ্জ মোকাবিলায় সরকারের বিভিন্ন মন্ত্রণালয়, দপ্তর এবং সশ্লিষ্ট অংশীজনদের নিয়ে গত ৭ বছর ধরে একসাথে কাজ করে যাচ্ছে বাংলাদেশের অটিজম বিষয়ক জাতীয় উপদেষ্টা কমিটি। </w:t>
      </w:r>
    </w:p>
    <w:p w:rsidR="00016E90" w:rsidRPr="00ED2CAE" w:rsidRDefault="00016E90" w:rsidP="00016E90">
      <w:pPr>
        <w:spacing w:after="80" w:line="240" w:lineRule="auto"/>
        <w:jc w:val="both"/>
        <w:rPr>
          <w:rFonts w:ascii="Nikosh" w:hAnsi="Nikosh" w:cs="Nikosh"/>
          <w:sz w:val="28"/>
          <w:szCs w:val="28"/>
          <w:lang w:val="nb-NO" w:bidi="bn-IN"/>
        </w:rPr>
      </w:pPr>
      <w:r>
        <w:rPr>
          <w:rFonts w:ascii="Nikosh" w:hAnsi="Nikosh" w:cs="Nikosh"/>
          <w:sz w:val="28"/>
          <w:szCs w:val="28"/>
          <w:lang w:val="nb-NO" w:bidi="bn-IN"/>
        </w:rPr>
        <w:tab/>
      </w:r>
      <w:r w:rsidRPr="00ED2CAE">
        <w:rPr>
          <w:rFonts w:ascii="Nikosh" w:hAnsi="Nikosh" w:cs="Nikosh"/>
          <w:sz w:val="28"/>
          <w:szCs w:val="28"/>
          <w:lang w:val="nb-NO" w:bidi="bn-IN"/>
        </w:rPr>
        <w:t>ইভেন্টটিতে স্বাগত বক্তব্য রাখেন জাতিসংঘে নিযুক্ত বাংলাদেশ ও কাতারের স্থায়ী প্রতিনিধিদ্বয়। অটিজম সংক্রান্ত চ্যালেঞ্জ মোকাবিলায় প্রধানমন্ত্রী শেখ হাসিনার নেতৃত্ব, প্রতি</w:t>
      </w:r>
      <w:r>
        <w:rPr>
          <w:rFonts w:ascii="Nikosh" w:hAnsi="Nikosh" w:cs="Nikosh"/>
          <w:sz w:val="28"/>
          <w:szCs w:val="28"/>
          <w:lang w:val="nb-NO" w:bidi="bn-IN"/>
        </w:rPr>
        <w:t xml:space="preserve">শ্রুতি </w:t>
      </w:r>
      <w:r w:rsidRPr="00ED2CAE">
        <w:rPr>
          <w:rFonts w:ascii="Nikosh" w:hAnsi="Nikosh" w:cs="Nikosh"/>
          <w:sz w:val="28"/>
          <w:szCs w:val="28"/>
          <w:lang w:val="nb-NO" w:bidi="bn-IN"/>
        </w:rPr>
        <w:t xml:space="preserve">এবং গৃহীত পদক্ষেপসমূহ তুলে ধরেন বাংলাদেশের স্থায়ী প্রতিনিধি রাষ্ট্রদূত রাবাব ফাতিমা। তিনি বলেন, প্রতিবন্ধীতা ও </w:t>
      </w:r>
      <w:r>
        <w:rPr>
          <w:rFonts w:ascii="Nikosh" w:hAnsi="Nikosh" w:cs="Nikosh"/>
          <w:sz w:val="28"/>
          <w:szCs w:val="28"/>
          <w:lang w:val="nb-NO" w:bidi="bn-IN"/>
        </w:rPr>
        <w:t>নিউরোডেভে</w:t>
      </w:r>
      <w:r w:rsidRPr="00ED2CAE">
        <w:rPr>
          <w:rFonts w:ascii="Nikosh" w:hAnsi="Nikosh" w:cs="Nikosh"/>
          <w:sz w:val="28"/>
          <w:szCs w:val="28"/>
          <w:lang w:val="nb-NO" w:bidi="bn-IN"/>
        </w:rPr>
        <w:t>ল</w:t>
      </w:r>
      <w:r>
        <w:rPr>
          <w:rFonts w:ascii="Nikosh" w:hAnsi="Nikosh" w:cs="Nikosh"/>
          <w:sz w:val="28"/>
          <w:szCs w:val="28"/>
          <w:lang w:val="nb-NO" w:bidi="bn-IN"/>
        </w:rPr>
        <w:t>া</w:t>
      </w:r>
      <w:r w:rsidRPr="00ED2CAE">
        <w:rPr>
          <w:rFonts w:ascii="Nikosh" w:hAnsi="Nikosh" w:cs="Nikosh"/>
          <w:sz w:val="28"/>
          <w:szCs w:val="28"/>
          <w:lang w:val="nb-NO" w:bidi="bn-IN"/>
        </w:rPr>
        <w:t>পমেন্টাল</w:t>
      </w:r>
      <w:r>
        <w:rPr>
          <w:rFonts w:ascii="Nikosh" w:hAnsi="Nikosh" w:cs="Nikosh"/>
          <w:sz w:val="28"/>
          <w:szCs w:val="28"/>
          <w:lang w:val="nb-NO" w:bidi="bn-IN"/>
        </w:rPr>
        <w:t xml:space="preserve"> </w:t>
      </w:r>
      <w:r w:rsidRPr="00ED2CAE">
        <w:rPr>
          <w:rFonts w:ascii="Nikosh" w:hAnsi="Nikosh" w:cs="Nikosh"/>
          <w:sz w:val="28"/>
          <w:szCs w:val="28"/>
          <w:lang w:val="nb-NO" w:bidi="bn-IN"/>
        </w:rPr>
        <w:t>ডিজঅর্ডারের শিকার ব্যক্তিব</w:t>
      </w:r>
      <w:r>
        <w:rPr>
          <w:rFonts w:ascii="Nikosh" w:hAnsi="Nikosh" w:cs="Nikosh"/>
          <w:sz w:val="28"/>
          <w:szCs w:val="28"/>
          <w:lang w:val="nb-NO" w:bidi="bn-IN"/>
        </w:rPr>
        <w:t>র্</w:t>
      </w:r>
      <w:r w:rsidRPr="00ED2CAE">
        <w:rPr>
          <w:rFonts w:ascii="Nikosh" w:hAnsi="Nikosh" w:cs="Nikosh"/>
          <w:sz w:val="28"/>
          <w:szCs w:val="28"/>
          <w:lang w:val="nb-NO" w:bidi="bn-IN"/>
        </w:rPr>
        <w:t>গের সুরক্ষায় বাংলাদেশে আমরা শক্তিশালী আইন ও বিধি প্রণয়ণ করেছি এবং বিভিন্ন</w:t>
      </w:r>
      <w:r>
        <w:rPr>
          <w:rFonts w:ascii="Nikosh" w:hAnsi="Nikosh" w:cs="Nikosh"/>
          <w:sz w:val="28"/>
          <w:szCs w:val="28"/>
          <w:lang w:val="nb-NO" w:bidi="bn-IN"/>
        </w:rPr>
        <w:t>মু</w:t>
      </w:r>
      <w:r w:rsidRPr="00ED2CAE">
        <w:rPr>
          <w:rFonts w:ascii="Nikosh" w:hAnsi="Nikosh" w:cs="Nikosh"/>
          <w:sz w:val="28"/>
          <w:szCs w:val="28"/>
          <w:lang w:val="nb-NO" w:bidi="bn-IN"/>
        </w:rPr>
        <w:t>খী কর্মসূচি বাস্তবায়ন করে যাচ্ছি। এসকল পদক্ষেপের মধ্যে রয়েছে প্রতিবন্ধীতা সহায়ক ই-সেবা, রেফারেল সেবা এবং দেশব্যাপী সহায়তা ও প্রশিক্ষণ কেন্দ্রসমূহ।</w:t>
      </w:r>
    </w:p>
    <w:p w:rsidR="00016E90" w:rsidRPr="00ED2CAE" w:rsidRDefault="00016E90" w:rsidP="00016E90">
      <w:pPr>
        <w:spacing w:after="80" w:line="240" w:lineRule="auto"/>
        <w:jc w:val="both"/>
        <w:rPr>
          <w:rFonts w:ascii="Nikosh" w:hAnsi="Nikosh" w:cs="Nikosh"/>
          <w:sz w:val="28"/>
          <w:szCs w:val="28"/>
          <w:lang w:val="nb-NO" w:bidi="bn-IN"/>
        </w:rPr>
      </w:pPr>
      <w:r>
        <w:rPr>
          <w:rFonts w:ascii="Nikosh" w:hAnsi="Nikosh" w:cs="Nikosh"/>
          <w:sz w:val="28"/>
          <w:szCs w:val="28"/>
          <w:lang w:val="nb-NO" w:bidi="bn-IN"/>
        </w:rPr>
        <w:tab/>
      </w:r>
      <w:r w:rsidRPr="00ED2CAE">
        <w:rPr>
          <w:rFonts w:ascii="Nikosh" w:hAnsi="Nikosh" w:cs="Nikosh"/>
          <w:sz w:val="28"/>
          <w:szCs w:val="28"/>
          <w:lang w:val="nb-NO" w:bidi="bn-IN"/>
        </w:rPr>
        <w:t>অটিজমে আক্রান্ত ব্যক্তিবর্গের সহায়তায় বিশেষ করে কোভিড অতিমারির এই সময়ে নতুন প্রযুক্তির উদ্ভাবন ও গবেষণায় আরও বে</w:t>
      </w:r>
      <w:r>
        <w:rPr>
          <w:rFonts w:ascii="Nikosh" w:hAnsi="Nikosh" w:cs="Nikosh"/>
          <w:sz w:val="28"/>
          <w:szCs w:val="28"/>
          <w:lang w:val="nb-NO" w:bidi="bn-IN"/>
        </w:rPr>
        <w:t>শি</w:t>
      </w:r>
      <w:r w:rsidRPr="00ED2CAE">
        <w:rPr>
          <w:rFonts w:ascii="Nikosh" w:hAnsi="Nikosh" w:cs="Nikosh"/>
          <w:sz w:val="28"/>
          <w:szCs w:val="28"/>
          <w:lang w:val="nb-NO" w:bidi="bn-IN"/>
        </w:rPr>
        <w:t xml:space="preserve"> বিনিয়োগের প্রয়োজনীয়তার কথা উল্লেখ করেন রাষ্ট্রদূত ফাতিমা। তিনি বলেন, আমাদের অবশ্যই প্রযুক্তি-বিভাজন দূর করতে হবে, প্রযুক্তি হতে হবে সহজলভ্য এবং অর্থনৈতিক ও সামাজিক অবস্থা নির্বিশেষে সকলেরই এতে প্রবেশাধিকার থাকতে হবে।</w:t>
      </w:r>
    </w:p>
    <w:p w:rsidR="00016E90" w:rsidRDefault="00016E90" w:rsidP="00016E90">
      <w:pPr>
        <w:spacing w:after="80" w:line="240" w:lineRule="auto"/>
        <w:jc w:val="both"/>
        <w:rPr>
          <w:rFonts w:ascii="Nikosh" w:hAnsi="Nikosh" w:cs="Nikosh"/>
          <w:sz w:val="28"/>
          <w:szCs w:val="28"/>
          <w:lang w:val="nb-NO" w:bidi="bn-IN"/>
        </w:rPr>
      </w:pPr>
      <w:r>
        <w:rPr>
          <w:rFonts w:ascii="Nikosh" w:hAnsi="Nikosh" w:cs="Nikosh"/>
          <w:sz w:val="28"/>
          <w:szCs w:val="28"/>
          <w:lang w:val="nb-NO" w:bidi="bn-IN"/>
        </w:rPr>
        <w:tab/>
      </w:r>
      <w:r w:rsidRPr="00ED2CAE">
        <w:rPr>
          <w:rFonts w:ascii="Nikosh" w:hAnsi="Nikosh" w:cs="Nikosh"/>
          <w:sz w:val="28"/>
          <w:szCs w:val="28"/>
          <w:lang w:val="nb-NO" w:bidi="bn-IN"/>
        </w:rPr>
        <w:t>ইভেন্টটিতে সুনির্দিষ্ট ইস্যুসমূহ তুলে ধরেন জাতিসংঘের অর্থনৈতিক ও সামাজিক বিষয়াবলী বিভাগের পলিসি সমন্বয় ও আন্তর্জাতিক বিষয়াবলীর সহকারি সেক্রেটারি-জেনারেল। প্যানেল আলোচনা পর্বে অটিজম আক্রান্ত ব্যক্তিবর্গসহ বিশ্বের বিভিন্ন অঞ্চল থেকে বিশেষজ্ঞগণ অংশ নেন।</w:t>
      </w:r>
      <w:r>
        <w:rPr>
          <w:rFonts w:ascii="Nikosh" w:hAnsi="Nikosh" w:cs="Nikosh"/>
          <w:sz w:val="28"/>
          <w:szCs w:val="28"/>
          <w:lang w:val="nb-NO" w:bidi="bn-IN"/>
        </w:rPr>
        <w:t xml:space="preserve"> </w:t>
      </w:r>
    </w:p>
    <w:p w:rsidR="00016E90" w:rsidRDefault="00016E90" w:rsidP="00016E90">
      <w:pPr>
        <w:spacing w:after="80" w:line="240" w:lineRule="auto"/>
        <w:jc w:val="center"/>
        <w:rPr>
          <w:rFonts w:ascii="Nikosh" w:hAnsi="Nikosh" w:cs="Nikosh"/>
          <w:sz w:val="28"/>
          <w:szCs w:val="28"/>
          <w:lang w:val="nb-NO" w:bidi="bn-IN"/>
        </w:rPr>
      </w:pPr>
      <w:r>
        <w:rPr>
          <w:rFonts w:ascii="Nikosh" w:hAnsi="Nikosh" w:cs="Nikosh"/>
          <w:sz w:val="28"/>
          <w:szCs w:val="28"/>
          <w:lang w:val="nb-NO" w:bidi="bn-IN"/>
        </w:rPr>
        <w:t>#</w:t>
      </w:r>
    </w:p>
    <w:p w:rsidR="00016E90" w:rsidRPr="00A979FD" w:rsidRDefault="00016E90" w:rsidP="00016E90">
      <w:pPr>
        <w:rPr>
          <w:szCs w:val="28"/>
        </w:rPr>
      </w:pPr>
      <w:r>
        <w:rPr>
          <w:rFonts w:ascii="Nikosh" w:hAnsi="Nikosh" w:cs="Nikosh"/>
          <w:sz w:val="28"/>
          <w:szCs w:val="28"/>
          <w:lang w:val="nb-NO" w:bidi="bn-IN"/>
        </w:rPr>
        <w:t>পরীক্ষিৎ/শাম্মী/আসমা/২০২১/১১৩০ ঘণ্টা</w:t>
      </w:r>
    </w:p>
    <w:p w:rsidR="00016E90" w:rsidRDefault="00016E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1585D" w:rsidRPr="000842AF" w:rsidRDefault="0031585D" w:rsidP="0031585D">
      <w:pPr>
        <w:spacing w:after="0" w:line="240" w:lineRule="auto"/>
        <w:rPr>
          <w:rFonts w:ascii="Times New Roman" w:eastAsia="Times New Roman" w:hAnsi="Times New Roman" w:cs="Times New Roman"/>
          <w:sz w:val="24"/>
          <w:szCs w:val="24"/>
        </w:rPr>
      </w:pPr>
      <w:r w:rsidRPr="000842AF">
        <w:rPr>
          <w:rFonts w:ascii="Times New Roman" w:eastAsia="Times New Roman" w:hAnsi="Times New Roman" w:cs="Times New Roman"/>
          <w:sz w:val="24"/>
          <w:szCs w:val="24"/>
        </w:rPr>
        <w:lastRenderedPageBreak/>
        <w:t xml:space="preserve">Handout </w:t>
      </w:r>
      <w:r w:rsidRPr="000842AF">
        <w:rPr>
          <w:rFonts w:ascii="Times New Roman" w:eastAsia="Times New Roman" w:hAnsi="Times New Roman" w:cs="Times New Roman"/>
          <w:sz w:val="24"/>
          <w:szCs w:val="24"/>
        </w:rPr>
        <w:tab/>
      </w:r>
      <w:r w:rsidRPr="000842AF">
        <w:rPr>
          <w:rFonts w:ascii="Times New Roman" w:eastAsia="Times New Roman" w:hAnsi="Times New Roman" w:cs="Times New Roman"/>
          <w:sz w:val="24"/>
          <w:szCs w:val="24"/>
        </w:rPr>
        <w:tab/>
      </w:r>
      <w:r w:rsidRPr="000842AF">
        <w:rPr>
          <w:rFonts w:ascii="Times New Roman" w:eastAsia="Times New Roman" w:hAnsi="Times New Roman" w:cs="Times New Roman"/>
          <w:sz w:val="24"/>
          <w:szCs w:val="24"/>
        </w:rPr>
        <w:tab/>
      </w:r>
      <w:r w:rsidRPr="000842AF">
        <w:rPr>
          <w:rFonts w:ascii="Times New Roman" w:eastAsia="Times New Roman" w:hAnsi="Times New Roman" w:cs="Times New Roman"/>
          <w:sz w:val="24"/>
          <w:szCs w:val="24"/>
        </w:rPr>
        <w:tab/>
      </w:r>
      <w:r w:rsidRPr="000842AF">
        <w:rPr>
          <w:rFonts w:ascii="Times New Roman" w:eastAsia="Times New Roman" w:hAnsi="Times New Roman" w:cs="Times New Roman"/>
          <w:sz w:val="24"/>
          <w:szCs w:val="24"/>
        </w:rPr>
        <w:tab/>
      </w:r>
      <w:r w:rsidRPr="000842AF">
        <w:rPr>
          <w:rFonts w:ascii="Times New Roman" w:eastAsia="Times New Roman" w:hAnsi="Times New Roman" w:cs="Times New Roman"/>
          <w:sz w:val="24"/>
          <w:szCs w:val="24"/>
        </w:rPr>
        <w:tab/>
      </w:r>
      <w:r w:rsidRPr="000842AF">
        <w:rPr>
          <w:rFonts w:ascii="Times New Roman" w:eastAsia="Times New Roman" w:hAnsi="Times New Roman" w:cs="Times New Roman"/>
          <w:sz w:val="24"/>
          <w:szCs w:val="24"/>
        </w:rPr>
        <w:tab/>
      </w:r>
      <w:r w:rsidRPr="000842AF">
        <w:rPr>
          <w:rFonts w:ascii="Times New Roman" w:eastAsia="Times New Roman" w:hAnsi="Times New Roman" w:cs="Times New Roman"/>
          <w:sz w:val="24"/>
          <w:szCs w:val="24"/>
        </w:rPr>
        <w:tab/>
      </w:r>
      <w:r w:rsidRPr="000842AF">
        <w:rPr>
          <w:rFonts w:ascii="Times New Roman" w:eastAsia="Times New Roman" w:hAnsi="Times New Roman" w:cs="Times New Roman"/>
          <w:sz w:val="24"/>
          <w:szCs w:val="24"/>
        </w:rPr>
        <w:tab/>
      </w:r>
      <w:r w:rsidRPr="000842A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016E90">
        <w:rPr>
          <w:rFonts w:ascii="Times New Roman" w:eastAsia="Times New Roman" w:hAnsi="Times New Roman" w:cs="Times New Roman"/>
          <w:sz w:val="24"/>
          <w:szCs w:val="24"/>
        </w:rPr>
        <w:t xml:space="preserve">   </w:t>
      </w:r>
      <w:r w:rsidRPr="000842AF">
        <w:rPr>
          <w:rFonts w:ascii="Times New Roman" w:eastAsia="Times New Roman" w:hAnsi="Times New Roman" w:cs="Times New Roman"/>
          <w:sz w:val="24"/>
          <w:szCs w:val="24"/>
        </w:rPr>
        <w:t>Number :</w:t>
      </w:r>
      <w:r>
        <w:rPr>
          <w:rFonts w:ascii="Times New Roman" w:eastAsia="Times New Roman" w:hAnsi="Times New Roman" w:cs="Times New Roman"/>
          <w:sz w:val="24"/>
          <w:szCs w:val="24"/>
        </w:rPr>
        <w:t xml:space="preserve"> 1713</w:t>
      </w:r>
      <w:r w:rsidRPr="000842AF">
        <w:rPr>
          <w:rFonts w:ascii="Times New Roman" w:eastAsia="Times New Roman" w:hAnsi="Times New Roman" w:cs="Times New Roman"/>
          <w:sz w:val="24"/>
          <w:szCs w:val="24"/>
        </w:rPr>
        <w:t xml:space="preserve"> </w:t>
      </w:r>
    </w:p>
    <w:p w:rsidR="0031585D" w:rsidRPr="00CA75FA" w:rsidRDefault="0031585D" w:rsidP="0031585D">
      <w:pPr>
        <w:shd w:val="clear" w:color="auto" w:fill="FFFFFF"/>
        <w:spacing w:after="0" w:line="240" w:lineRule="auto"/>
        <w:jc w:val="center"/>
        <w:rPr>
          <w:rFonts w:ascii="Times New Roman" w:eastAsia="Times New Roman" w:hAnsi="Times New Roman" w:cs="Times New Roman"/>
          <w:b/>
          <w:bCs/>
          <w:sz w:val="6"/>
          <w:szCs w:val="24"/>
        </w:rPr>
      </w:pPr>
      <w:r w:rsidRPr="000842AF">
        <w:rPr>
          <w:rFonts w:ascii="Times New Roman" w:eastAsia="Times New Roman" w:hAnsi="Times New Roman" w:cs="Times New Roman"/>
          <w:sz w:val="24"/>
          <w:szCs w:val="24"/>
        </w:rPr>
        <w:br/>
      </w:r>
    </w:p>
    <w:p w:rsidR="0031585D" w:rsidRPr="00CA75FA" w:rsidRDefault="0031585D" w:rsidP="0031585D">
      <w:pPr>
        <w:spacing w:after="0" w:line="240" w:lineRule="auto"/>
        <w:jc w:val="center"/>
        <w:rPr>
          <w:rFonts w:ascii="Times New Roman" w:eastAsia="Times New Roman" w:hAnsi="Times New Roman" w:cs="Times New Roman"/>
          <w:b/>
          <w:sz w:val="24"/>
          <w:szCs w:val="24"/>
        </w:rPr>
      </w:pPr>
      <w:r w:rsidRPr="00CA75FA">
        <w:rPr>
          <w:rFonts w:ascii="Times New Roman" w:hAnsi="Times New Roman" w:cs="Times New Roman"/>
          <w:b/>
          <w:sz w:val="24"/>
          <w:szCs w:val="24"/>
        </w:rPr>
        <w:t>US Congressman to bolster Bangladesh-US cooperation</w:t>
      </w:r>
    </w:p>
    <w:p w:rsidR="0031585D" w:rsidRPr="000842AF" w:rsidRDefault="0031585D" w:rsidP="0031585D">
      <w:pPr>
        <w:spacing w:after="0" w:line="240" w:lineRule="auto"/>
        <w:jc w:val="center"/>
        <w:rPr>
          <w:rFonts w:ascii="Times New Roman" w:eastAsia="Times New Roman" w:hAnsi="Times New Roman" w:cs="Times New Roman"/>
          <w:b/>
          <w:sz w:val="24"/>
          <w:szCs w:val="24"/>
        </w:rPr>
      </w:pPr>
    </w:p>
    <w:p w:rsidR="0031585D" w:rsidRPr="00CA75FA" w:rsidRDefault="0031585D" w:rsidP="0031585D">
      <w:pPr>
        <w:spacing w:after="0" w:line="240" w:lineRule="auto"/>
        <w:jc w:val="center"/>
        <w:rPr>
          <w:rFonts w:ascii="Times New Roman" w:eastAsia="Times New Roman" w:hAnsi="Times New Roman" w:cs="Times New Roman"/>
          <w:b/>
          <w:sz w:val="8"/>
          <w:szCs w:val="24"/>
        </w:rPr>
      </w:pPr>
    </w:p>
    <w:p w:rsidR="0031585D" w:rsidRPr="000842AF" w:rsidRDefault="0031585D" w:rsidP="0031585D">
      <w:pPr>
        <w:pStyle w:val="NormalWeb"/>
        <w:spacing w:before="0" w:beforeAutospacing="0" w:after="0" w:afterAutospacing="0"/>
        <w:jc w:val="both"/>
      </w:pPr>
      <w:r w:rsidRPr="000842AF">
        <w:t>Palm Beach (Florida), 7 April :</w:t>
      </w:r>
    </w:p>
    <w:p w:rsidR="0031585D" w:rsidRPr="000842AF" w:rsidRDefault="0031585D" w:rsidP="0031585D">
      <w:pPr>
        <w:pStyle w:val="NormalWeb"/>
        <w:spacing w:before="0" w:beforeAutospacing="0" w:after="0" w:afterAutospacing="0"/>
        <w:jc w:val="both"/>
        <w:rPr>
          <w:u w:val="single"/>
        </w:rPr>
      </w:pPr>
    </w:p>
    <w:p w:rsidR="0031585D" w:rsidRPr="000842AF" w:rsidRDefault="0031585D" w:rsidP="0031585D">
      <w:pPr>
        <w:pStyle w:val="NormalWeb"/>
        <w:spacing w:before="0" w:beforeAutospacing="0" w:after="240" w:afterAutospacing="0"/>
        <w:jc w:val="both"/>
      </w:pPr>
      <w:r w:rsidRPr="000842AF">
        <w:tab/>
        <w:t>US Congressman Ted Deutch, an influential member of the US House Foreign Affairs Committee, has expressed his interest to bolster Bangladesh-US cooperation on wide-ranging issues, including climate change, counterterrorism, and Rohingya issues. He said this when Bangladesh Ambassador to the United States, M Shahidul Islam, met him at latter’s Boca Raton office in Florida. </w:t>
      </w:r>
    </w:p>
    <w:p w:rsidR="0031585D" w:rsidRPr="000842AF" w:rsidRDefault="0031585D" w:rsidP="0031585D">
      <w:pPr>
        <w:pStyle w:val="NormalWeb"/>
        <w:spacing w:before="0" w:beforeAutospacing="0" w:after="240" w:afterAutospacing="0"/>
        <w:jc w:val="both"/>
      </w:pPr>
      <w:r>
        <w:tab/>
      </w:r>
      <w:r w:rsidRPr="000842AF">
        <w:t>Congressman Deutch praised Bangladesh Prime Minister Sheikh Hasina for giving shelter to over one million persecuted Rohingyas. He emphasized that the House Foreign Affairs Committee was fully seized with the Rohingya issue and was willing to do more to resolve this humanitarian crisis. </w:t>
      </w:r>
    </w:p>
    <w:p w:rsidR="0031585D" w:rsidRPr="000842AF" w:rsidRDefault="0031585D" w:rsidP="0031585D">
      <w:pPr>
        <w:pStyle w:val="NormalWeb"/>
        <w:spacing w:before="0" w:beforeAutospacing="0" w:after="240" w:afterAutospacing="0"/>
        <w:jc w:val="both"/>
      </w:pPr>
      <w:r>
        <w:tab/>
      </w:r>
      <w:r w:rsidRPr="000842AF">
        <w:t>Congressman Deutch also agreed to help revitalize the Congressional Bangladesh Caucus, an informal platform of Bangladesh’s friends in the US Congress that has remained dormant since its Chair, former Congressman Joseph Crowley, lost his reelection bid in 2018.  </w:t>
      </w:r>
    </w:p>
    <w:p w:rsidR="0031585D" w:rsidRPr="000842AF" w:rsidRDefault="0031585D" w:rsidP="0031585D">
      <w:pPr>
        <w:pStyle w:val="NormalWeb"/>
        <w:spacing w:before="0" w:beforeAutospacing="0" w:after="240" w:afterAutospacing="0"/>
        <w:jc w:val="both"/>
      </w:pPr>
      <w:r>
        <w:tab/>
      </w:r>
      <w:r w:rsidRPr="000842AF">
        <w:t>Earlier, the Ambassador attended a reception organized by the Bangladesh Association of Florida. City Mayors of West Palm Beach, Boynton Beach, Paho</w:t>
      </w:r>
      <w:r>
        <w:t>kee City, Bele Glade, South Bay</w:t>
      </w:r>
      <w:r w:rsidRPr="000842AF">
        <w:t xml:space="preserve"> and two Commissioners of Broward County and West Palm Beach County were present. The City Mayors and County officials welcomed opening of a new Consulate General in Miami, Florida.</w:t>
      </w:r>
      <w:r>
        <w:t xml:space="preserve"> </w:t>
      </w:r>
      <w:r w:rsidRPr="000842AF">
        <w:t xml:space="preserve">The Broward County Commissioner presented the ‘Key to the Broward County’ to the Ambassador. </w:t>
      </w:r>
    </w:p>
    <w:p w:rsidR="0031585D" w:rsidRPr="000842AF" w:rsidRDefault="0031585D" w:rsidP="0031585D">
      <w:pPr>
        <w:pStyle w:val="NormalWeb"/>
        <w:spacing w:before="0" w:beforeAutospacing="0" w:after="240" w:afterAutospacing="0"/>
        <w:jc w:val="both"/>
      </w:pPr>
      <w:r>
        <w:tab/>
      </w:r>
      <w:r w:rsidRPr="000842AF">
        <w:t>The Bangladeshi American community of South Florida expressed gratitude to Prime Minister Sheikh Hasina for opening Bangladesh’s third Consulate</w:t>
      </w:r>
      <w:r>
        <w:t xml:space="preserve"> </w:t>
      </w:r>
      <w:r w:rsidRPr="000842AF">
        <w:t>in Florida. Community leaders, profes</w:t>
      </w:r>
      <w:r>
        <w:t xml:space="preserve">sionals and leading businessmen </w:t>
      </w:r>
      <w:r w:rsidRPr="000842AF">
        <w:t xml:space="preserve">were present. </w:t>
      </w:r>
      <w:r>
        <w:t xml:space="preserve"> </w:t>
      </w:r>
    </w:p>
    <w:p w:rsidR="0031585D" w:rsidRDefault="0031585D" w:rsidP="0031585D">
      <w:pPr>
        <w:pStyle w:val="NormalWeb"/>
        <w:spacing w:before="0" w:beforeAutospacing="0" w:after="240" w:afterAutospacing="0"/>
        <w:jc w:val="center"/>
      </w:pPr>
      <w:r w:rsidRPr="000842AF">
        <w:t>#</w:t>
      </w:r>
    </w:p>
    <w:p w:rsidR="0031585D" w:rsidRPr="0073544D" w:rsidRDefault="0031585D" w:rsidP="0031585D">
      <w:pPr>
        <w:pStyle w:val="NormalWeb"/>
        <w:spacing w:before="0" w:beforeAutospacing="0" w:after="240" w:afterAutospacing="0"/>
        <w:jc w:val="center"/>
        <w:rPr>
          <w:sz w:val="6"/>
        </w:rPr>
      </w:pPr>
    </w:p>
    <w:p w:rsidR="0031585D" w:rsidRPr="000842AF" w:rsidRDefault="0031585D" w:rsidP="0031585D">
      <w:pPr>
        <w:pStyle w:val="NormalWeb"/>
        <w:spacing w:before="0" w:beforeAutospacing="0" w:after="240" w:afterAutospacing="0"/>
      </w:pPr>
      <w:r w:rsidRPr="000842AF">
        <w:t>Shah Alom/Parikshit/Shamminaz/Asma/2021/</w:t>
      </w:r>
      <w:r>
        <w:t xml:space="preserve">1130 </w:t>
      </w:r>
      <w:r w:rsidRPr="000842AF">
        <w:t xml:space="preserve">hours </w:t>
      </w:r>
    </w:p>
    <w:p w:rsidR="0031585D" w:rsidRDefault="0031585D" w:rsidP="0031585D">
      <w:pPr>
        <w:spacing w:after="0" w:line="240" w:lineRule="auto"/>
        <w:rPr>
          <w:rFonts w:ascii="Nikosh" w:hAnsi="Nikosh" w:cs="Nikosh"/>
          <w:sz w:val="28"/>
          <w:szCs w:val="28"/>
          <w:lang w:val="nb-NO" w:bidi="bn-IN"/>
        </w:rPr>
      </w:pPr>
    </w:p>
    <w:sectPr w:rsidR="0031585D"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8FE" w:rsidRDefault="00CF28FE" w:rsidP="003A157D">
      <w:pPr>
        <w:spacing w:after="0" w:line="240" w:lineRule="auto"/>
      </w:pPr>
      <w:r>
        <w:separator/>
      </w:r>
    </w:p>
  </w:endnote>
  <w:endnote w:type="continuationSeparator" w:id="1">
    <w:p w:rsidR="00CF28FE" w:rsidRDefault="00CF28F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8FE" w:rsidRDefault="00CF28FE" w:rsidP="003A157D">
      <w:pPr>
        <w:spacing w:after="0" w:line="240" w:lineRule="auto"/>
      </w:pPr>
      <w:r>
        <w:separator/>
      </w:r>
    </w:p>
  </w:footnote>
  <w:footnote w:type="continuationSeparator" w:id="1">
    <w:p w:rsidR="00CF28FE" w:rsidRDefault="00CF28F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285186"/>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2FF8"/>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2D4"/>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49F"/>
    <w:rsid w:val="002706BD"/>
    <w:rsid w:val="002707A8"/>
    <w:rsid w:val="002707C0"/>
    <w:rsid w:val="00270E08"/>
    <w:rsid w:val="00270FA5"/>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231"/>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CFF"/>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4F42"/>
    <w:rsid w:val="003253F4"/>
    <w:rsid w:val="00325615"/>
    <w:rsid w:val="0032576B"/>
    <w:rsid w:val="00326542"/>
    <w:rsid w:val="00326589"/>
    <w:rsid w:val="003269C9"/>
    <w:rsid w:val="00326A66"/>
    <w:rsid w:val="00326B5E"/>
    <w:rsid w:val="00326BBD"/>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4B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6B5"/>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97"/>
    <w:rsid w:val="003D02B5"/>
    <w:rsid w:val="003D04CC"/>
    <w:rsid w:val="003D0529"/>
    <w:rsid w:val="003D057A"/>
    <w:rsid w:val="003D08A8"/>
    <w:rsid w:val="003D0A5F"/>
    <w:rsid w:val="003D0BE0"/>
    <w:rsid w:val="003D1150"/>
    <w:rsid w:val="003D141B"/>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612"/>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D04"/>
    <w:rsid w:val="00432F23"/>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4F8F"/>
    <w:rsid w:val="004454B6"/>
    <w:rsid w:val="0044584E"/>
    <w:rsid w:val="00445DC8"/>
    <w:rsid w:val="00445EF4"/>
    <w:rsid w:val="0044630B"/>
    <w:rsid w:val="00446473"/>
    <w:rsid w:val="0044678F"/>
    <w:rsid w:val="00446ABB"/>
    <w:rsid w:val="00446BF0"/>
    <w:rsid w:val="00446E88"/>
    <w:rsid w:val="00446FBB"/>
    <w:rsid w:val="00447211"/>
    <w:rsid w:val="004476DB"/>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21"/>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734"/>
    <w:rsid w:val="00543804"/>
    <w:rsid w:val="00543BF6"/>
    <w:rsid w:val="00543EDF"/>
    <w:rsid w:val="00543FE5"/>
    <w:rsid w:val="0054433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FF0"/>
    <w:rsid w:val="005660D2"/>
    <w:rsid w:val="005664F3"/>
    <w:rsid w:val="005668CE"/>
    <w:rsid w:val="00566A46"/>
    <w:rsid w:val="00566AAA"/>
    <w:rsid w:val="00566CB8"/>
    <w:rsid w:val="00566DFC"/>
    <w:rsid w:val="00566FD0"/>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D6C"/>
    <w:rsid w:val="00572E6D"/>
    <w:rsid w:val="00572EDE"/>
    <w:rsid w:val="005731C4"/>
    <w:rsid w:val="00573547"/>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2F9"/>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F78"/>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45"/>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4DD7"/>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5011F"/>
    <w:rsid w:val="00650415"/>
    <w:rsid w:val="00650668"/>
    <w:rsid w:val="006507CB"/>
    <w:rsid w:val="0065089F"/>
    <w:rsid w:val="006508F9"/>
    <w:rsid w:val="00650948"/>
    <w:rsid w:val="00650C35"/>
    <w:rsid w:val="00650CD1"/>
    <w:rsid w:val="00651012"/>
    <w:rsid w:val="00651558"/>
    <w:rsid w:val="006516CF"/>
    <w:rsid w:val="006516F8"/>
    <w:rsid w:val="00651846"/>
    <w:rsid w:val="00651CE4"/>
    <w:rsid w:val="0065276B"/>
    <w:rsid w:val="006527E8"/>
    <w:rsid w:val="00652819"/>
    <w:rsid w:val="006528A6"/>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4AD"/>
    <w:rsid w:val="006B16A3"/>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52D"/>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99F"/>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E3"/>
    <w:rsid w:val="007143EF"/>
    <w:rsid w:val="007146E4"/>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792"/>
    <w:rsid w:val="00791C8F"/>
    <w:rsid w:val="00791CA6"/>
    <w:rsid w:val="007920CC"/>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70CD"/>
    <w:rsid w:val="007D7A18"/>
    <w:rsid w:val="007D7A1F"/>
    <w:rsid w:val="007D7FEF"/>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2E23"/>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5E6"/>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203"/>
    <w:rsid w:val="0093130B"/>
    <w:rsid w:val="0093144E"/>
    <w:rsid w:val="00931628"/>
    <w:rsid w:val="0093185A"/>
    <w:rsid w:val="00931899"/>
    <w:rsid w:val="00931912"/>
    <w:rsid w:val="00931ACD"/>
    <w:rsid w:val="00931B7A"/>
    <w:rsid w:val="00931B7F"/>
    <w:rsid w:val="00931D80"/>
    <w:rsid w:val="009322D0"/>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BBF"/>
    <w:rsid w:val="00955C0E"/>
    <w:rsid w:val="00955C7F"/>
    <w:rsid w:val="00955CD6"/>
    <w:rsid w:val="00955FA0"/>
    <w:rsid w:val="009560BA"/>
    <w:rsid w:val="009563E4"/>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720"/>
    <w:rsid w:val="009A78B5"/>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94"/>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99C"/>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4E87"/>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C76"/>
    <w:rsid w:val="00B92CD3"/>
    <w:rsid w:val="00B9306D"/>
    <w:rsid w:val="00B93327"/>
    <w:rsid w:val="00B934FA"/>
    <w:rsid w:val="00B93729"/>
    <w:rsid w:val="00B93872"/>
    <w:rsid w:val="00B938E0"/>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E3"/>
    <w:rsid w:val="00BD421C"/>
    <w:rsid w:val="00BD4345"/>
    <w:rsid w:val="00BD439A"/>
    <w:rsid w:val="00BD455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2F7"/>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1A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1FF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669"/>
    <w:rsid w:val="00C92A37"/>
    <w:rsid w:val="00C92A8D"/>
    <w:rsid w:val="00C92D75"/>
    <w:rsid w:val="00C931B1"/>
    <w:rsid w:val="00C93664"/>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DE"/>
    <w:rsid w:val="00CF7A95"/>
    <w:rsid w:val="00CF7F0C"/>
    <w:rsid w:val="00CF7F1E"/>
    <w:rsid w:val="00D007CF"/>
    <w:rsid w:val="00D0086E"/>
    <w:rsid w:val="00D00D9B"/>
    <w:rsid w:val="00D00DDD"/>
    <w:rsid w:val="00D00E4D"/>
    <w:rsid w:val="00D017F3"/>
    <w:rsid w:val="00D0196D"/>
    <w:rsid w:val="00D0198B"/>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D59"/>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9B6"/>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319"/>
    <w:rsid w:val="00D8260A"/>
    <w:rsid w:val="00D82F3D"/>
    <w:rsid w:val="00D83260"/>
    <w:rsid w:val="00D83691"/>
    <w:rsid w:val="00D83774"/>
    <w:rsid w:val="00D83835"/>
    <w:rsid w:val="00D839BE"/>
    <w:rsid w:val="00D83DAD"/>
    <w:rsid w:val="00D83DF4"/>
    <w:rsid w:val="00D8466F"/>
    <w:rsid w:val="00D8492F"/>
    <w:rsid w:val="00D84D27"/>
    <w:rsid w:val="00D84F38"/>
    <w:rsid w:val="00D84FD7"/>
    <w:rsid w:val="00D84FE1"/>
    <w:rsid w:val="00D851C8"/>
    <w:rsid w:val="00D852DB"/>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4B9"/>
    <w:rsid w:val="00E275D1"/>
    <w:rsid w:val="00E27664"/>
    <w:rsid w:val="00E27940"/>
    <w:rsid w:val="00E27B55"/>
    <w:rsid w:val="00E27B63"/>
    <w:rsid w:val="00E27C60"/>
    <w:rsid w:val="00E27DE1"/>
    <w:rsid w:val="00E300D8"/>
    <w:rsid w:val="00E30230"/>
    <w:rsid w:val="00E3080B"/>
    <w:rsid w:val="00E30A4F"/>
    <w:rsid w:val="00E30B0C"/>
    <w:rsid w:val="00E30B9E"/>
    <w:rsid w:val="00E30CA4"/>
    <w:rsid w:val="00E30D27"/>
    <w:rsid w:val="00E30DEC"/>
    <w:rsid w:val="00E3117B"/>
    <w:rsid w:val="00E311F1"/>
    <w:rsid w:val="00E312E8"/>
    <w:rsid w:val="00E3147D"/>
    <w:rsid w:val="00E3196D"/>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6103"/>
    <w:rsid w:val="00EE6109"/>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349"/>
    <w:rsid w:val="00F42628"/>
    <w:rsid w:val="00F4287B"/>
    <w:rsid w:val="00F42960"/>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8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7329-6D12-4539-9A3D-3F043BB6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7</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2169</cp:revision>
  <cp:lastPrinted>2021-04-06T10:45:00Z</cp:lastPrinted>
  <dcterms:created xsi:type="dcterms:W3CDTF">2021-02-10T11:02:00Z</dcterms:created>
  <dcterms:modified xsi:type="dcterms:W3CDTF">2021-04-07T08:57:00Z</dcterms:modified>
</cp:coreProperties>
</file>