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C" w:rsidRPr="00A14B6C" w:rsidRDefault="00A14B6C" w:rsidP="00A14B6C">
      <w:pPr>
        <w:rPr>
          <w:rFonts w:ascii="Nikosh" w:eastAsia="Times New Roman" w:hAnsi="Nikosh" w:cs="Nikosh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</w:rPr>
        <w:t>তথ্যবিবরণী                             </w:t>
      </w:r>
      <w:r>
        <w:rPr>
          <w:rFonts w:ascii="Nikosh" w:eastAsia="Times New Roman" w:hAnsi="Nikosh" w:cs="Nikosh"/>
          <w:sz w:val="28"/>
          <w:szCs w:val="28"/>
        </w:rPr>
        <w:t>                     </w:t>
      </w:r>
      <w:r w:rsidRPr="00964C90">
        <w:rPr>
          <w:rFonts w:ascii="Nikosh" w:eastAsia="Times New Roman" w:hAnsi="Nikosh" w:cs="Nikosh"/>
          <w:sz w:val="28"/>
          <w:szCs w:val="28"/>
        </w:rPr>
        <w:t xml:space="preserve">                                   </w:t>
      </w:r>
      <w:r>
        <w:rPr>
          <w:rFonts w:ascii="Nikosh" w:eastAsia="Times New Roman" w:hAnsi="Nikosh" w:cs="Nikosh"/>
          <w:sz w:val="28"/>
          <w:szCs w:val="28"/>
        </w:rPr>
        <w:t xml:space="preserve">            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নম্</w:t>
      </w:r>
      <w:proofErr w:type="gramStart"/>
      <w:r w:rsidRPr="00964C90">
        <w:rPr>
          <w:rFonts w:ascii="Nikosh" w:eastAsia="Times New Roman" w:hAnsi="Nikosh" w:cs="Nikosh"/>
          <w:sz w:val="28"/>
          <w:szCs w:val="28"/>
        </w:rPr>
        <w:t>বর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:</w:t>
      </w:r>
      <w:proofErr w:type="gramEnd"/>
      <w:r>
        <w:rPr>
          <w:rFonts w:ascii="Nikosh" w:eastAsia="Times New Roman" w:hAnsi="Nikosh" w:cs="Nikosh"/>
          <w:sz w:val="28"/>
          <w:szCs w:val="28"/>
        </w:rPr>
        <w:t xml:space="preserve"> 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১৯৬৬</w:t>
      </w:r>
    </w:p>
    <w:p w:rsidR="00A14B6C" w:rsidRPr="00D533D9" w:rsidRDefault="00A14B6C" w:rsidP="00A14B6C">
      <w:pPr>
        <w:ind w:right="54"/>
        <w:jc w:val="center"/>
        <w:textAlignment w:val="baseline"/>
        <w:rPr>
          <w:rFonts w:eastAsia="Times New Roman" w:cs="Calibri"/>
          <w:b/>
          <w:sz w:val="28"/>
          <w:szCs w:val="28"/>
        </w:rPr>
      </w:pP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বিমান</w:t>
      </w:r>
      <w:proofErr w:type="spellEnd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প্রতিমন্ত্রীর</w:t>
      </w:r>
      <w:proofErr w:type="spellEnd"/>
      <w:r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শাহজালাল</w:t>
      </w:r>
      <w:proofErr w:type="spellEnd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আন্তর্জাতিক</w:t>
      </w:r>
      <w:proofErr w:type="spellEnd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বিমানবন্দর</w:t>
      </w:r>
      <w:proofErr w:type="spellEnd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পরিদর্শন</w:t>
      </w:r>
      <w:proofErr w:type="spellEnd"/>
      <w:r w:rsidRPr="00D533D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A14B6C" w:rsidRPr="001C2173" w:rsidRDefault="00A14B6C" w:rsidP="00A14B6C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964C90">
        <w:rPr>
          <w:rFonts w:ascii="Nikosh" w:eastAsia="Times New Roman" w:hAnsi="Nikosh" w:cs="Nikosh"/>
          <w:color w:val="222222"/>
          <w:sz w:val="28"/>
          <w:szCs w:val="28"/>
        </w:rPr>
        <w:t>ঢাকা</w:t>
      </w:r>
      <w:proofErr w:type="spellEnd"/>
      <w:r w:rsidRPr="00964C90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r>
        <w:rPr>
          <w:rFonts w:ascii="Nikosh" w:eastAsia="Times New Roman" w:hAnsi="Nikosh" w:cs="Nikosh"/>
          <w:color w:val="222222"/>
          <w:sz w:val="28"/>
          <w:szCs w:val="28"/>
        </w:rPr>
        <w:t>১৬</w:t>
      </w:r>
      <w:r w:rsidRPr="00964C90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  <w:lang w:bidi="bn-BD"/>
        </w:rPr>
        <w:t>জ্যৈষ্ঠ</w:t>
      </w:r>
      <w:proofErr w:type="spellEnd"/>
      <w:r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(৩০</w:t>
      </w:r>
      <w:r w:rsidRPr="00964C90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মে)</w:t>
      </w:r>
      <w:r w:rsidRPr="00964C90">
        <w:rPr>
          <w:rFonts w:ascii="Nikosh" w:eastAsia="Times New Roman" w:hAnsi="Nikosh" w:cs="Nikosh"/>
          <w:sz w:val="28"/>
          <w:szCs w:val="28"/>
        </w:rPr>
        <w:t xml:space="preserve">: </w:t>
      </w:r>
    </w:p>
    <w:p w:rsidR="00A14B6C" w:rsidRDefault="00A14B6C" w:rsidP="00A14B6C">
      <w:pPr>
        <w:shd w:val="clear" w:color="auto" w:fill="FFFFFF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বেসামরিক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বিমান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পরিবহন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পর্যটন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প্রতিমন্ত্রী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মোঃ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মাহবুব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আলী</w:t>
      </w:r>
      <w:proofErr w:type="spellEnd"/>
      <w:proofErr w:type="gramStart"/>
      <w:r>
        <w:rPr>
          <w:rFonts w:ascii="Nikosh" w:eastAsia="Times New Roman" w:hAnsi="Nikosh" w:cs="Nikosh"/>
          <w:color w:val="222222"/>
          <w:sz w:val="28"/>
          <w:szCs w:val="28"/>
        </w:rPr>
        <w:t>  ১</w:t>
      </w:r>
      <w:proofErr w:type="gram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জুন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থেকে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অভ্যন্তরীণ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রুটে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স্বাস্থ্যবিধি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অনুসরণপূর্বক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ফ্লাইট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শুরু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প্রস্তুতি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দেখার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আজ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হযরত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শাহজালাল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আন্তর্জাতিক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বিমানবন্দরে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অভ্যন্তরীণ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টার্মিন</w:t>
      </w:r>
      <w:r>
        <w:rPr>
          <w:rFonts w:ascii="Nikosh" w:eastAsia="Times New Roman" w:hAnsi="Nikosh" w:cs="Nikosh"/>
          <w:color w:val="222222"/>
          <w:sz w:val="28"/>
          <w:szCs w:val="28"/>
        </w:rPr>
        <w:t>াল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সরজমিনে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পরিদর্শন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। এ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সময়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বেসামরিক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পরিবহন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পর্যট</w:t>
      </w:r>
      <w:r>
        <w:rPr>
          <w:rFonts w:ascii="Nikosh" w:eastAsia="Times New Roman" w:hAnsi="Nikosh" w:cs="Nikosh"/>
          <w:color w:val="222222"/>
          <w:sz w:val="28"/>
          <w:szCs w:val="28"/>
        </w:rPr>
        <w:t>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মন্ত্রণালয়ের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সিনিয়</w:t>
      </w:r>
      <w:r w:rsidRPr="001C2173">
        <w:rPr>
          <w:rFonts w:ascii="Nikosh" w:eastAsia="Times New Roman" w:hAnsi="Nikosh" w:cs="Nikosh"/>
          <w:color w:val="222222"/>
          <w:sz w:val="28"/>
          <w:szCs w:val="28"/>
        </w:rPr>
        <w:t>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সচিব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মোঃ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মহিবুল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হক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বাংলাদেশ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বেসামর</w:t>
      </w:r>
      <w:r>
        <w:rPr>
          <w:rFonts w:ascii="Nikosh" w:eastAsia="Times New Roman" w:hAnsi="Nikosh" w:cs="Nikosh"/>
          <w:color w:val="222222"/>
          <w:sz w:val="28"/>
          <w:szCs w:val="28"/>
        </w:rPr>
        <w:t>িক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বিমান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চলাচল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কর্তৃপক্ষের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চেয়া</w:t>
      </w:r>
      <w:r w:rsidRPr="001C2173">
        <w:rPr>
          <w:rFonts w:ascii="Nikosh" w:eastAsia="Times New Roman" w:hAnsi="Nikosh" w:cs="Nikosh"/>
          <w:color w:val="222222"/>
          <w:sz w:val="28"/>
          <w:szCs w:val="28"/>
        </w:rPr>
        <w:t>রম্যান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এয়ার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ভাইস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মার্শাল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মোঃ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</w:t>
      </w:r>
      <w:r>
        <w:rPr>
          <w:rFonts w:ascii="Nikosh" w:eastAsia="Times New Roman" w:hAnsi="Nikosh" w:cs="Nikosh"/>
          <w:color w:val="222222"/>
          <w:sz w:val="28"/>
          <w:szCs w:val="28"/>
        </w:rPr>
        <w:t>ফিদুর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রহমান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উপস্থিত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ছিলেন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।  </w:t>
      </w:r>
    </w:p>
    <w:p w:rsidR="00A14B6C" w:rsidRPr="001C2173" w:rsidRDefault="00A14B6C" w:rsidP="00A14B6C">
      <w:pPr>
        <w:shd w:val="clear" w:color="auto" w:fill="FFFFFF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প্রতিমন্ত্রী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এ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সময়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অভ্য</w:t>
      </w:r>
      <w:r>
        <w:rPr>
          <w:rFonts w:ascii="Nikosh" w:eastAsia="Times New Roman" w:hAnsi="Nikosh" w:cs="Nikosh"/>
          <w:color w:val="222222"/>
          <w:sz w:val="28"/>
          <w:szCs w:val="28"/>
        </w:rPr>
        <w:t>ন্তরীণ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টার্মিনালে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সকল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স্বাস্থ্য</w:t>
      </w:r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বিধি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অনুসরণ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ফ্লাইট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পরিচালনার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বাংলাদেশ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বেসামরিক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চলাচল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কর্তৃপক্ষ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কর্তৃক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গৃহীত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ব্যবস্থাসমূহ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সম্পর্কে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অবহিত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হন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। এ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়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তিনি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অভ্যন্তরীণ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টার্মিনালের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নবনির্মিত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বর্ধিতাংশও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পরিদর্শন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A14B6C" w:rsidRPr="001C2173" w:rsidRDefault="00A14B6C" w:rsidP="00A14B6C">
      <w:pPr>
        <w:shd w:val="clear" w:color="auto" w:fill="FFFFFF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এর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পূর্বে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প্রতিমন্ত্রী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বিমানবন্দরের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তৃতীয়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টার্মিনাল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নির্মাণ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</w:t>
      </w:r>
      <w:r>
        <w:rPr>
          <w:rFonts w:ascii="Nikosh" w:eastAsia="Times New Roman" w:hAnsi="Nikosh" w:cs="Nikosh"/>
          <w:color w:val="222222"/>
          <w:sz w:val="28"/>
          <w:szCs w:val="28"/>
        </w:rPr>
        <w:t>ের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অগ্রগতি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পরিদর্শন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। এ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সময়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নির্মাণ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বিভিন্ন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দিকের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অগ্রগতি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সম্পর্কে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নির্মাণ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সাথে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জড়িত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প্রকৌশলীগণ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প্রকল্প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পরিচালক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প্রতিমন্ত্রীকে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অবহিত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A14B6C" w:rsidRPr="001C2173" w:rsidRDefault="00A14B6C" w:rsidP="00A14B6C">
      <w:pPr>
        <w:shd w:val="clear" w:color="auto" w:fill="FFFFFF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পরিদর্শনকালে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মাহবুব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আলী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বলেন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গত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২৮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ডিসেম্বর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মাননীয়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প্রধানমন্ত্রী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কর্তৃক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তৃতীয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়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টার্মিনালের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নির্মাণ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উদ্বোধনের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পর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থেকেই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কোন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ধরনের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বিরতি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ছাড়াই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তা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চলমান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রয়েছে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দেশে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করোনা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ভাইরাসের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কারণে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ঘোষিত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সাধারণ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ছুটির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মধ্যেও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এই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চলমান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ছিল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অগ্রগতি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সন্তোষজন।নির্ধারিত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সময়ের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মধ্যেই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বিমানবন্দরের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তৃতীয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়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টার্মিনাল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নির্মাণ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কাজ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সম্পন্ন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হবে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A14B6C" w:rsidRPr="001C2173" w:rsidRDefault="00A14B6C" w:rsidP="00A14B6C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তিনি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আরো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বলেন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>,</w:t>
      </w:r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অভ্যন্তরীণ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রুটে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পরিচালিত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বিমান</w:t>
      </w:r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সমূহের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যাত্রীদের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স্বাস্থ্য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সুরক্ষার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বিমানবন্দরে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সকল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ধরনের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ব্যবস্থা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গ্রহণ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করা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হয়েছে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সকল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যাত্রীকে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বিমানে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ভ্রমণ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করার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সময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়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যথাযথ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স্বাস্থ্যবিধি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অনুসরণ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সামাজিক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দূরত্ব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নিশ্চিত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করার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জন্য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তিনি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আহ্বান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জানান</w:t>
      </w:r>
      <w:proofErr w:type="spellEnd"/>
      <w:r w:rsidRPr="001C2173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A14B6C" w:rsidRPr="00513235" w:rsidRDefault="00A14B6C" w:rsidP="00A14B6C">
      <w:pPr>
        <w:spacing w:line="288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513235">
        <w:rPr>
          <w:rFonts w:ascii="Nikosh" w:hAnsi="Nikosh" w:cs="Nikosh"/>
          <w:sz w:val="28"/>
          <w:szCs w:val="28"/>
        </w:rPr>
        <w:t>#</w:t>
      </w:r>
    </w:p>
    <w:p w:rsidR="00A14B6C" w:rsidRPr="00513235" w:rsidRDefault="00A14B6C" w:rsidP="00A14B6C">
      <w:pPr>
        <w:spacing w:line="288" w:lineRule="auto"/>
        <w:rPr>
          <w:rFonts w:ascii="Nikosh" w:hAnsi="Nikosh" w:cs="Nikosh"/>
          <w:sz w:val="28"/>
          <w:szCs w:val="28"/>
        </w:rPr>
      </w:pPr>
      <w:proofErr w:type="spellStart"/>
      <w:r w:rsidRPr="001C2173">
        <w:rPr>
          <w:rFonts w:ascii="Nikosh" w:eastAsia="Times New Roman" w:hAnsi="Nikosh" w:cs="Nikosh"/>
          <w:color w:val="222222"/>
          <w:sz w:val="28"/>
          <w:szCs w:val="28"/>
        </w:rPr>
        <w:t>তানভীর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ফারহানা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রফিকুল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মিজান</w:t>
      </w:r>
      <w:proofErr w:type="spellEnd"/>
      <w:r w:rsidRPr="00513235">
        <w:rPr>
          <w:rFonts w:ascii="Nikosh" w:hAnsi="Nikosh" w:cs="Nikosh"/>
          <w:sz w:val="28"/>
          <w:szCs w:val="28"/>
        </w:rPr>
        <w:t>/২০২০</w:t>
      </w:r>
      <w:r>
        <w:rPr>
          <w:rFonts w:ascii="Nikosh" w:hAnsi="Nikosh" w:cs="Nikosh"/>
          <w:sz w:val="28"/>
          <w:szCs w:val="28"/>
        </w:rPr>
        <w:t>/১৯৪০</w:t>
      </w:r>
      <w:r w:rsidRPr="005132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13235">
        <w:rPr>
          <w:rFonts w:ascii="Nikosh" w:hAnsi="Nikosh" w:cs="Nikosh"/>
          <w:sz w:val="28"/>
          <w:szCs w:val="28"/>
        </w:rPr>
        <w:t>ঘন্টা</w:t>
      </w:r>
      <w:proofErr w:type="spellEnd"/>
    </w:p>
    <w:p w:rsidR="00A14B6C" w:rsidRPr="00A14B6C" w:rsidRDefault="00A14B6C" w:rsidP="00A14B6C">
      <w:pPr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br w:type="page"/>
      </w:r>
      <w:r w:rsidRPr="00964C90">
        <w:rPr>
          <w:rFonts w:ascii="Nikosh" w:eastAsia="Times New Roman" w:hAnsi="Nikosh" w:cs="Nikosh"/>
          <w:sz w:val="28"/>
          <w:szCs w:val="28"/>
        </w:rPr>
        <w:lastRenderedPageBreak/>
        <w:t>তথ্যবিবরণী                             </w:t>
      </w:r>
      <w:r>
        <w:rPr>
          <w:rFonts w:ascii="Nikosh" w:eastAsia="Times New Roman" w:hAnsi="Nikosh" w:cs="Nikosh"/>
          <w:sz w:val="28"/>
          <w:szCs w:val="28"/>
        </w:rPr>
        <w:t>                     </w:t>
      </w:r>
      <w:r w:rsidRPr="00964C90">
        <w:rPr>
          <w:rFonts w:ascii="Nikosh" w:eastAsia="Times New Roman" w:hAnsi="Nikosh" w:cs="Nikosh"/>
          <w:sz w:val="28"/>
          <w:szCs w:val="28"/>
        </w:rPr>
        <w:t xml:space="preserve">                                   </w:t>
      </w:r>
      <w:r>
        <w:rPr>
          <w:rFonts w:ascii="Nikosh" w:eastAsia="Times New Roman" w:hAnsi="Nikosh" w:cs="Nikosh"/>
          <w:sz w:val="28"/>
          <w:szCs w:val="28"/>
        </w:rPr>
        <w:t xml:space="preserve">            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নম্</w:t>
      </w:r>
      <w:proofErr w:type="gramStart"/>
      <w:r w:rsidRPr="00964C90">
        <w:rPr>
          <w:rFonts w:ascii="Nikosh" w:eastAsia="Times New Roman" w:hAnsi="Nikosh" w:cs="Nikosh"/>
          <w:sz w:val="28"/>
          <w:szCs w:val="28"/>
        </w:rPr>
        <w:t>বর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:</w:t>
      </w:r>
      <w:proofErr w:type="gramEnd"/>
      <w:r>
        <w:rPr>
          <w:rFonts w:ascii="Nikosh" w:eastAsia="Times New Roman" w:hAnsi="Nikosh" w:cs="Nikosh"/>
          <w:sz w:val="28"/>
          <w:szCs w:val="28"/>
        </w:rPr>
        <w:t xml:space="preserve"> ১৯৬৫ 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A14B6C" w:rsidRPr="00A14B6C" w:rsidRDefault="00A14B6C" w:rsidP="00A14B6C">
      <w:pPr>
        <w:ind w:right="58"/>
        <w:jc w:val="center"/>
        <w:textAlignment w:val="baseline"/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</w:pP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দলের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সাবেক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ফুটবলার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গোলাম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রাব্বানি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হেলালের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মৃত্যুতে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ক্রীড়া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নৌ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প্রতিমন্ত্রীর</w:t>
      </w:r>
      <w:proofErr w:type="spellEnd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39C9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শোক</w:t>
      </w:r>
      <w:proofErr w:type="spellEnd"/>
    </w:p>
    <w:p w:rsidR="00A14B6C" w:rsidRPr="00A14B6C" w:rsidRDefault="00A14B6C" w:rsidP="00A14B6C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964C90">
        <w:rPr>
          <w:rFonts w:ascii="Nikosh" w:eastAsia="Times New Roman" w:hAnsi="Nikosh" w:cs="Nikosh"/>
          <w:color w:val="222222"/>
          <w:sz w:val="28"/>
          <w:szCs w:val="28"/>
        </w:rPr>
        <w:t>ঢাকা</w:t>
      </w:r>
      <w:proofErr w:type="spellEnd"/>
      <w:r w:rsidRPr="00964C90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r>
        <w:rPr>
          <w:rFonts w:ascii="Nikosh" w:eastAsia="Times New Roman" w:hAnsi="Nikosh" w:cs="Nikosh"/>
          <w:color w:val="222222"/>
          <w:sz w:val="28"/>
          <w:szCs w:val="28"/>
        </w:rPr>
        <w:t>১৬</w:t>
      </w:r>
      <w:r w:rsidRPr="00964C90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  <w:lang w:bidi="bn-BD"/>
        </w:rPr>
        <w:t>জ্যৈষ্ঠ</w:t>
      </w:r>
      <w:proofErr w:type="spellEnd"/>
      <w:r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(৩০</w:t>
      </w:r>
      <w:r w:rsidRPr="00964C90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মে)</w:t>
      </w:r>
      <w:r w:rsidRPr="00964C90">
        <w:rPr>
          <w:rFonts w:ascii="Nikosh" w:eastAsia="Times New Roman" w:hAnsi="Nikosh" w:cs="Nikosh"/>
          <w:sz w:val="28"/>
          <w:szCs w:val="28"/>
        </w:rPr>
        <w:t xml:space="preserve">: </w:t>
      </w:r>
    </w:p>
    <w:p w:rsidR="00A14B6C" w:rsidRDefault="00A14B6C" w:rsidP="00A14B6C">
      <w:pPr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ab/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দলের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সাবেক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ফুটবলার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আবাহনী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লিমিটেডের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পরিচালক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বিশিষ্ট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ব্যবসায়ী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গোলাম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রাব্বানি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হেলালের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মৃত্যুতে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গভীর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শোক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দুঃখ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প্রকাশ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করেছেন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যুব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ক্রীড়া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প্রতিমন্ত্রী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মো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জাহিদ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হাসান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রাসেল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ও </w:t>
      </w:r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ন</w:t>
      </w:r>
      <w:proofErr w:type="gram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ৌপরিবহন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প্রতিমন্ত্রী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খালিদ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মাহমুদ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চৌধুরী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।</w:t>
      </w:r>
    </w:p>
    <w:p w:rsidR="00A14B6C" w:rsidRDefault="00A14B6C" w:rsidP="00A14B6C">
      <w:pPr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ab/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আজ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এক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শোকবার্তায়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তাঁরা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বলেন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প্রখ্যাত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ফুটবল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খেলোয়াড়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হেলালের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মৃত্যুতে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দেশ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একজন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কৃতি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ফুটবলার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দক্ষ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সংগঠককে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হারালো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যা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জন্য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এক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অপূরণীয়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ক্ষতি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।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তাঁরা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মরহুমের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বিদেহী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আত্মার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মাগফেরাত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কামন</w:t>
      </w:r>
      <w:proofErr w:type="gram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া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কর</w:t>
      </w:r>
      <w:proofErr w:type="gram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েন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এবং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শোকসন্তপ্ত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পরিবারের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প্রতি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সমবেদনা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জানান</w:t>
      </w:r>
      <w:proofErr w:type="spellEnd"/>
      <w:r w:rsidRPr="0053175C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।</w:t>
      </w:r>
      <w:r w:rsidRPr="0053175C">
        <w:rPr>
          <w:rFonts w:ascii="Nikosh" w:hAnsi="Nikosh" w:cs="Nikosh"/>
          <w:color w:val="222222"/>
          <w:sz w:val="28"/>
          <w:szCs w:val="28"/>
        </w:rPr>
        <w:br/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                        </w:t>
      </w:r>
    </w:p>
    <w:p w:rsidR="00A14B6C" w:rsidRPr="00513235" w:rsidRDefault="00A14B6C" w:rsidP="00A14B6C">
      <w:pPr>
        <w:spacing w:line="288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513235">
        <w:rPr>
          <w:rFonts w:ascii="Nikosh" w:hAnsi="Nikosh" w:cs="Nikosh"/>
          <w:sz w:val="28"/>
          <w:szCs w:val="28"/>
        </w:rPr>
        <w:t>#</w:t>
      </w:r>
    </w:p>
    <w:p w:rsidR="00A14B6C" w:rsidRPr="00513235" w:rsidRDefault="00A14B6C" w:rsidP="00A14B6C">
      <w:pPr>
        <w:spacing w:line="288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আরিফ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ফারহানা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রফিকুল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মিজান</w:t>
      </w:r>
      <w:proofErr w:type="spellEnd"/>
      <w:r w:rsidRPr="00513235">
        <w:rPr>
          <w:rFonts w:ascii="Nikosh" w:hAnsi="Nikosh" w:cs="Nikosh"/>
          <w:sz w:val="28"/>
          <w:szCs w:val="28"/>
        </w:rPr>
        <w:t>/২০২০/</w:t>
      </w:r>
      <w:r>
        <w:rPr>
          <w:rFonts w:ascii="Nikosh" w:hAnsi="Nikosh" w:cs="Nikosh"/>
          <w:sz w:val="28"/>
          <w:szCs w:val="28"/>
        </w:rPr>
        <w:t>১৯২৫</w:t>
      </w:r>
      <w:r w:rsidRPr="005132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13235">
        <w:rPr>
          <w:rFonts w:ascii="Nikosh" w:hAnsi="Nikosh" w:cs="Nikosh"/>
          <w:sz w:val="28"/>
          <w:szCs w:val="28"/>
        </w:rPr>
        <w:t>ঘন্টা</w:t>
      </w:r>
      <w:proofErr w:type="spellEnd"/>
    </w:p>
    <w:p w:rsidR="00A14B6C" w:rsidRPr="00513235" w:rsidRDefault="00A14B6C" w:rsidP="00A14B6C">
      <w:pPr>
        <w:rPr>
          <w:rFonts w:ascii="Nikosh" w:eastAsia="Times New Roman" w:hAnsi="Nikosh" w:cs="Nikosh"/>
          <w:sz w:val="28"/>
          <w:szCs w:val="28"/>
        </w:rPr>
      </w:pPr>
      <w:r w:rsidRPr="0053175C">
        <w:rPr>
          <w:rFonts w:ascii="Nikosh" w:eastAsia="Times New Roman" w:hAnsi="Nikosh" w:cs="Nikosh"/>
          <w:sz w:val="28"/>
          <w:szCs w:val="28"/>
        </w:rPr>
        <w:br w:type="page"/>
      </w:r>
    </w:p>
    <w:p w:rsidR="00A14B6C" w:rsidRPr="00006680" w:rsidRDefault="00A14B6C" w:rsidP="00A14B6C">
      <w:pPr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006680">
        <w:rPr>
          <w:rFonts w:ascii="Nikosh" w:eastAsia="Nikosh" w:hAnsi="Nikosh" w:cs="Nikosh"/>
          <w:sz w:val="24"/>
          <w:szCs w:val="24"/>
          <w:cs/>
          <w:lang w:bidi="bn-IN"/>
        </w:rPr>
        <w:lastRenderedPageBreak/>
        <w:t>তথ্যবিবরণী</w:t>
      </w:r>
      <w:r w:rsidRPr="00006680">
        <w:rPr>
          <w:rFonts w:ascii="Nikosh" w:eastAsia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</w:t>
      </w:r>
      <w:r w:rsidRPr="00006680">
        <w:rPr>
          <w:rFonts w:ascii="Nikosh" w:eastAsia="Nikosh" w:hAnsi="Nikosh" w:cs="Nikosh"/>
          <w:sz w:val="24"/>
          <w:szCs w:val="24"/>
          <w:lang w:bidi="bn-IN"/>
        </w:rPr>
        <w:tab/>
        <w:t xml:space="preserve">         </w:t>
      </w:r>
      <w:r>
        <w:rPr>
          <w:rFonts w:ascii="Nikosh" w:eastAsia="Nikosh" w:hAnsi="Nikosh" w:cs="Nikosh"/>
          <w:sz w:val="24"/>
          <w:szCs w:val="24"/>
          <w:lang w:bidi="bn-IN"/>
        </w:rPr>
        <w:t xml:space="preserve">       </w:t>
      </w:r>
      <w:r w:rsidRPr="00006680">
        <w:rPr>
          <w:rFonts w:ascii="Nikosh" w:eastAsia="Nikosh" w:hAnsi="Nikosh" w:cs="Nikosh"/>
          <w:sz w:val="24"/>
          <w:szCs w:val="24"/>
          <w:lang w:bidi="bn-IN"/>
        </w:rPr>
        <w:t xml:space="preserve">   </w:t>
      </w:r>
      <w:r w:rsidRPr="00006680">
        <w:rPr>
          <w:rFonts w:ascii="Nikosh" w:eastAsia="Nikosh" w:hAnsi="Nikosh" w:cs="Nikosh"/>
          <w:sz w:val="24"/>
          <w:szCs w:val="24"/>
          <w:cs/>
          <w:lang w:bidi="bn-IN"/>
        </w:rPr>
        <w:t>নম্বর</w:t>
      </w:r>
      <w:r w:rsidRPr="00006680">
        <w:rPr>
          <w:rFonts w:ascii="Nikosh" w:eastAsia="Nikosh" w:hAnsi="Nikosh" w:cs="Nikosh"/>
          <w:sz w:val="24"/>
          <w:szCs w:val="24"/>
          <w:lang w:bidi="bn-IN"/>
        </w:rPr>
        <w:t xml:space="preserve"> : </w:t>
      </w:r>
      <w:r>
        <w:rPr>
          <w:rFonts w:ascii="Nikosh" w:eastAsia="Nikosh" w:hAnsi="Nikosh" w:cs="Nikosh"/>
          <w:sz w:val="24"/>
          <w:szCs w:val="24"/>
          <w:lang w:bidi="bn-IN"/>
        </w:rPr>
        <w:t>১৯৬৪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b/>
          <w:sz w:val="24"/>
          <w:szCs w:val="24"/>
        </w:rPr>
      </w:pP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দু'দফা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ক্ষমতায়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থেকেও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বিএনপি</w:t>
      </w:r>
      <w:proofErr w:type="spellEnd"/>
      <w:proofErr w:type="gramStart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 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জ</w:t>
      </w:r>
      <w:proofErr w:type="gramEnd"/>
      <w:r w:rsidRPr="00AF21B6">
        <w:rPr>
          <w:rFonts w:ascii="Nikosh" w:eastAsia="Times New Roman" w:hAnsi="Nikosh" w:cs="Nikosh"/>
          <w:b/>
          <w:sz w:val="24"/>
          <w:szCs w:val="24"/>
        </w:rPr>
        <w:t>িয়াহত্যার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বিচার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না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করা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রহস্যজনক</w:t>
      </w:r>
      <w:proofErr w:type="spellEnd"/>
      <w:r w:rsidRPr="00AF21B6">
        <w:rPr>
          <w:rFonts w:ascii="Nikosh" w:eastAsia="Times New Roman" w:hAnsi="Nikosh" w:cs="Nikosh"/>
          <w:b/>
          <w:sz w:val="24"/>
          <w:szCs w:val="24"/>
        </w:rPr>
        <w:t xml:space="preserve"> -</w:t>
      </w:r>
      <w:proofErr w:type="spellStart"/>
      <w:r w:rsidRPr="00AF21B6">
        <w:rPr>
          <w:rFonts w:ascii="Nikosh" w:eastAsia="Times New Roman" w:hAnsi="Nikosh" w:cs="Nikosh"/>
          <w:b/>
          <w:sz w:val="24"/>
          <w:szCs w:val="24"/>
        </w:rPr>
        <w:t>তথ্যমন্ত্রী</w:t>
      </w:r>
      <w:proofErr w:type="spellEnd"/>
      <w:r w:rsidRPr="00006680">
        <w:rPr>
          <w:rFonts w:ascii="Nikosh" w:hAnsi="Nikosh" w:cs="Nikosh"/>
          <w:sz w:val="24"/>
          <w:szCs w:val="24"/>
        </w:rPr>
        <w:t xml:space="preserve">                  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4"/>
        </w:rPr>
      </w:pPr>
      <w:r w:rsidRPr="00006680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ঢাকা</w:t>
      </w:r>
      <w:r w:rsidRPr="00006680">
        <w:rPr>
          <w:rFonts w:ascii="Nikosh" w:eastAsia="Times New Roman" w:hAnsi="Nikosh" w:cs="Nikosh"/>
          <w:color w:val="222222"/>
          <w:sz w:val="24"/>
          <w:szCs w:val="24"/>
          <w:lang w:val="en-SG" w:bidi="bn-BD"/>
        </w:rPr>
        <w:t>,</w:t>
      </w:r>
      <w:r w:rsidRPr="00006680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006680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১৬ জ্যৈষ্ঠ (৩০ মে) </w:t>
      </w:r>
      <w:r w:rsidRPr="00006680">
        <w:rPr>
          <w:rFonts w:ascii="Nikosh" w:eastAsia="Times New Roman" w:hAnsi="Nikosh" w:cs="Nikosh"/>
          <w:sz w:val="24"/>
          <w:szCs w:val="24"/>
        </w:rPr>
        <w:t>: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4"/>
        </w:rPr>
      </w:pPr>
      <w:r w:rsidRPr="00006680">
        <w:rPr>
          <w:rFonts w:ascii="Nikosh" w:eastAsia="Times New Roman" w:hAnsi="Nikosh" w:cs="Nikosh"/>
          <w:sz w:val="24"/>
          <w:szCs w:val="24"/>
        </w:rPr>
        <w:tab/>
      </w:r>
      <w:r w:rsidRPr="005A33C4">
        <w:rPr>
          <w:rFonts w:ascii="Nikosh" w:eastAsia="Times New Roman" w:hAnsi="Nikosh" w:cs="Nikosh"/>
          <w:sz w:val="24"/>
          <w:szCs w:val="24"/>
        </w:rPr>
        <w:t>'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বেগম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খালেদা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জিয়া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দু'দফা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ক্ষমতায়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থেকেও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জিয়াহত্যার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বিচার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না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রহস্যজনক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'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বলেছেন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তথ্যমন্ত্রী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আওয়ামী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লীগের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যুগ্ম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সাধারণ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সম্পাদক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ড.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হাছান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4"/>
        </w:rPr>
        <w:t>মাহমুদ</w:t>
      </w:r>
      <w:proofErr w:type="spellEnd"/>
      <w:r w:rsidRPr="005A33C4">
        <w:rPr>
          <w:rFonts w:ascii="Nikosh" w:eastAsia="Times New Roman" w:hAnsi="Nikosh" w:cs="Nikosh"/>
          <w:sz w:val="24"/>
          <w:szCs w:val="24"/>
        </w:rPr>
        <w:t>। 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>
        <w:rPr>
          <w:rFonts w:ascii="Nikosh" w:eastAsia="Times New Roman" w:hAnsi="Nikosh" w:cs="Nikosh"/>
          <w:sz w:val="24"/>
          <w:szCs w:val="28"/>
        </w:rPr>
        <w:t>আজ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রাজধানীর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ধানমন্ডিতে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আওয়ামী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লীগ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সভাপতির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রাজনৈতিক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কার্যালয়ে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সমসাময়িক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বিষয়ে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সাংবাদিকদের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সাথে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সংক্ষিপ্ত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মতবিনিময়কালে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মৃত্যুবার্ষিকীতে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বিএনপি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মাজারে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কিন্তু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জিয়াহত্যার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বিচার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চায়না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' -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এবিষয়ে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মন্তব্য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চাইলে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একথা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 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  <w:t xml:space="preserve">ড.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হাছান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মাহ</w:t>
      </w:r>
      <w:r w:rsidRPr="005A33C4">
        <w:rPr>
          <w:rFonts w:ascii="Nikosh" w:eastAsia="Times New Roman" w:hAnsi="Nikosh" w:cs="Nikosh"/>
          <w:sz w:val="24"/>
          <w:szCs w:val="28"/>
        </w:rPr>
        <w:t>মুদ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,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জিয়াউর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রহমানের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বেগম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খালেদা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দুই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দফায়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দশবছর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ছিলেন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একবার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বিতর্কিত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নির্বাচনের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মাধ্যমে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একমাসের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ক্ষমতা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কুক্ষিগত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রেখেছিলেন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সত্যিই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রহস্যজনক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জিয়াউর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রহমান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হত্যার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বিচার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তিনি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সেকারণে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জনগণের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মনেও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প্রশ্ন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জিয়হত্যার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বিচার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করলে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থলের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বিড়াল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বেরিয়ে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যাবে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এজন্যই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তিনি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বিচার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করেননি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!'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>
        <w:rPr>
          <w:rFonts w:ascii="Nikosh" w:eastAsia="Times New Roman" w:hAnsi="Nikosh" w:cs="Nikosh"/>
          <w:sz w:val="24"/>
          <w:szCs w:val="28"/>
        </w:rPr>
        <w:t>মন্ত্রী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,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সরকারের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সুদ</w:t>
      </w:r>
      <w:r>
        <w:rPr>
          <w:rFonts w:ascii="Nikosh" w:eastAsia="Times New Roman" w:hAnsi="Nikosh" w:cs="Nikosh"/>
          <w:sz w:val="24"/>
          <w:szCs w:val="28"/>
        </w:rPr>
        <w:t>ক্ষ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ব্যবস্থাপনার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কারণেই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এখনো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আশ</w:t>
      </w:r>
      <w:r w:rsidRPr="005A33C4">
        <w:rPr>
          <w:rFonts w:ascii="Nikosh" w:eastAsia="Times New Roman" w:hAnsi="Nikosh" w:cs="Nikosh"/>
          <w:sz w:val="24"/>
          <w:szCs w:val="28"/>
        </w:rPr>
        <w:t>পাশের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ইউরোপ-আমেরিকার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চেয়ে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আক্রান্তদের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মৃত্যুহার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অনেক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কিন্তু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রুহুল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কবির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রিজভীসাহেব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বিএনপিনেতারা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যেভাবে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কথাবার্তা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তারা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বিশ্ব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স্বাস্থ্যসংস্থার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উপদেষ্টার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দায়িত্ব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পেয়েছেন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।' 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>
        <w:rPr>
          <w:rFonts w:ascii="Nikosh" w:eastAsia="Times New Roman" w:hAnsi="Nikosh" w:cs="Nikosh"/>
          <w:sz w:val="24"/>
          <w:szCs w:val="28"/>
        </w:rPr>
        <w:t>বিএনপি'কে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আশ</w:t>
      </w:r>
      <w:r w:rsidRPr="005A33C4">
        <w:rPr>
          <w:rFonts w:ascii="Nikosh" w:eastAsia="Times New Roman" w:hAnsi="Nikosh" w:cs="Nikosh"/>
          <w:sz w:val="24"/>
          <w:szCs w:val="28"/>
        </w:rPr>
        <w:t>পাশের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দেশসহ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বিশ্বের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দিকে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তাকানোর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অনুরোধ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জানিয়ে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তিনি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,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পাকিস্তানে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সংক্রমণের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চেয়ে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ভারতে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সংক্রমণ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চীনকে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ছাড়িয়ে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গেছে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বেলজিয়ামে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সংক্রমিতদের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মৃত্যুহার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১৫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শতাংশ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বৃটেনে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১৪, 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যুক্তরাষ্ট্রে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৬,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ভারতে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৩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দশমিক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২,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পাকিস্তানে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২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১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দশমিক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৩৬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শতাংশ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স্বাস্থ্য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ব্যবস্থাপনা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যদি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ভালো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হতো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তাহলে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মৃত্যুহার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ভারত-পাকিস্তানের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মতো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চেয়ে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হতো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মাননীয়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সার্বক্ষণিক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মনিটরিং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সংশ্লিষ্ট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সকলের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অক্লান্ত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পরিশ্রমের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ফলেই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আমরা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মৃত্যুহার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কমিয়ে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রাখতে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সক্ষম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হয়েছি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।'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r w:rsidRPr="005A33C4">
        <w:rPr>
          <w:rFonts w:ascii="Nikosh" w:eastAsia="Times New Roman" w:hAnsi="Nikosh" w:cs="Nikosh"/>
          <w:sz w:val="24"/>
          <w:szCs w:val="28"/>
        </w:rPr>
        <w:t xml:space="preserve">ড.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হাছান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,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প্রয়োজন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সেইসব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খুঁজে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খুঁজে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ত্রাণ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হচ্ছে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কেউ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চায়নি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কিন্তু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মোবাইলে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আড়াই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হাজার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টাকা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পৌঁছে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গেছে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দাবি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থাকা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সত্ত্বেও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কওমী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মাদ্রাসাগুলো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সহায়তা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পেয়েছে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ঈদের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আগে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সহায়তা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পৌঁছেছে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মসজিদগুলোতেও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সাংবাদিক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শিল্পীসহ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বিভিন্ন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পেশার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অসহায়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সহায়তা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দিচ্ছেন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আমি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বিএনপি'কে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একটু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চক্ষু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মেলিয়া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আশ</w:t>
      </w:r>
      <w:r w:rsidRPr="005A33C4">
        <w:rPr>
          <w:rFonts w:ascii="Nikosh" w:eastAsia="Times New Roman" w:hAnsi="Nikosh" w:cs="Nikosh"/>
          <w:sz w:val="24"/>
          <w:szCs w:val="28"/>
        </w:rPr>
        <w:t>পাশের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কোথাও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এমন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ত্রাণ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সহায়তা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দেখতে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অনুরোধ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জানাই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।'</w:t>
      </w:r>
    </w:p>
    <w:p w:rsidR="00A14B6C" w:rsidRPr="005A33C4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মহামারি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মোকাবিলায়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উহানে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প্রাদুর্ভাব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দেখা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দেবার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সাথে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সাথে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শেখ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হাসিনা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সুরক্ষার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নানাবিধ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পদক্ষেপ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গ্রহণ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উল্লেখ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ড.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হাছান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চীনসহ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অন্যান্য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তখন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যারাই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এসেছেন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সবাইকে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হোম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'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এবং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প্রাতিষ্ঠানিক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কোয়ারেন্টাইনে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পাঠানো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আগত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সকল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পণ্যবাহী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জাহাজকে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বহির্নোঙরে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রেখে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সবার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স্বাস্থ্যপরীক্ষা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নিশ্চিত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হবার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ভিড়তে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স্থলবন্দরের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জন্যও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সেব্যবস্থা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ছিল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এরপরও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৮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মার্চ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প্রথম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করোনারোগী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শনাক্ত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যেমন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বিশ্বের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অন্যান্য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পদক্ষেপ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নিয়েছিল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কিন্তু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কোনো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মুক্ত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থাকেনি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</w:t>
      </w:r>
    </w:p>
    <w:p w:rsidR="00A14B6C" w:rsidRP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তথ্যমন্ত্রী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মাননীয়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গতিশীল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নেতৃত্ব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 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সময়োপযো</w:t>
      </w:r>
      <w:r>
        <w:rPr>
          <w:rFonts w:ascii="Nikosh" w:eastAsia="Times New Roman" w:hAnsi="Nikosh" w:cs="Nikosh"/>
          <w:sz w:val="24"/>
          <w:szCs w:val="28"/>
        </w:rPr>
        <w:t>গী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বিচক্ষণ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সিদ্ধান্ত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সব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8"/>
        </w:rPr>
        <w:t>শংকা-আশঙ্কা</w:t>
      </w:r>
      <w:proofErr w:type="spellEnd"/>
      <w:r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মিথ্যে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প্রমাণ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তিনি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জানান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, '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করোনা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সুরক্ষার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সরকারি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ছুটি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ঘোষণার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প্রধানমন্ত্রী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জননেত্রী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শেখ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হাসিনা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দেশে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ইতিহাসের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বৃহত্তম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ত্রাণ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কার্যক্রম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শুরু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সরকারের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ব্যবস্থাপনায়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ত্রাণ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নানা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সহায়তা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পেয়েছেন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পাশাপাশি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আওয়ামী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লীগের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পক্ষ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থেকে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১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কোটি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২০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লাখ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পরিবারকে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ত্রাণ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দেয়া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হয়েছে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অভাবনীয়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এবং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কোনো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lastRenderedPageBreak/>
        <w:t>রাজনৈতিক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তা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।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যেকারণে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গত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দু'মাসের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বেশি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প্রায়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সবকাজ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বন্ধ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থাকার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পরম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সৃষ্টিকর্তার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অনুগ্রহ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আমাদের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চেষ্টায়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একজন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মানুষও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অনাহারে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মৃত্যুবরণ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করেনি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।'</w:t>
      </w:r>
    </w:p>
    <w:p w:rsid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ab/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আওয়ামী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লীগের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স্বাস্থ্য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বিষয়ক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সম্পাদক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ড.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রোকেয়া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সুলতানা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দপ্তর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সম্পাদক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ব্যারিস্টার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বিপ্লব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বড়ুয়া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,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উপ-প্রচার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সম্পাদক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আমিনুল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ইসলাম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আমিন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ও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উপ-দপ্তর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সম্পাদক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সায়েম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খান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এসময়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উপস্থিত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 xml:space="preserve"> </w:t>
      </w:r>
      <w:proofErr w:type="spellStart"/>
      <w:r w:rsidRPr="005A33C4">
        <w:rPr>
          <w:rFonts w:ascii="Nikosh" w:eastAsia="Times New Roman" w:hAnsi="Nikosh" w:cs="Nikosh"/>
          <w:sz w:val="24"/>
          <w:szCs w:val="28"/>
        </w:rPr>
        <w:t>ছিলেন</w:t>
      </w:r>
      <w:proofErr w:type="spellEnd"/>
      <w:r w:rsidRPr="005A33C4">
        <w:rPr>
          <w:rFonts w:ascii="Nikosh" w:eastAsia="Times New Roman" w:hAnsi="Nikosh" w:cs="Nikosh"/>
          <w:sz w:val="24"/>
          <w:szCs w:val="28"/>
        </w:rPr>
        <w:t>।</w:t>
      </w:r>
    </w:p>
    <w:p w:rsidR="00A14B6C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</w:p>
    <w:p w:rsidR="00A14B6C" w:rsidRPr="003F0A47" w:rsidRDefault="00A14B6C" w:rsidP="00A14B6C">
      <w:pPr>
        <w:jc w:val="both"/>
        <w:rPr>
          <w:rFonts w:ascii="Nikosh" w:eastAsia="Times New Roman" w:hAnsi="Nikosh" w:cs="Nikosh"/>
          <w:sz w:val="24"/>
          <w:szCs w:val="28"/>
        </w:rPr>
      </w:pPr>
    </w:p>
    <w:p w:rsidR="00A14B6C" w:rsidRPr="0082105B" w:rsidRDefault="00A14B6C" w:rsidP="00A14B6C">
      <w:pPr>
        <w:spacing w:line="288" w:lineRule="auto"/>
        <w:ind w:left="720"/>
        <w:jc w:val="center"/>
        <w:rPr>
          <w:rFonts w:ascii="Nikosh" w:hAnsi="Nikosh" w:cs="Nikosh"/>
          <w:sz w:val="24"/>
          <w:szCs w:val="24"/>
        </w:rPr>
      </w:pPr>
      <w:r w:rsidRPr="0082105B">
        <w:rPr>
          <w:rFonts w:ascii="Nikosh" w:hAnsi="Nikosh" w:cs="Nikosh"/>
          <w:sz w:val="24"/>
          <w:szCs w:val="24"/>
        </w:rPr>
        <w:t>#</w:t>
      </w:r>
    </w:p>
    <w:p w:rsidR="00A14B6C" w:rsidRDefault="00A14B6C" w:rsidP="00A14B6C">
      <w:pPr>
        <w:spacing w:line="288" w:lineRule="auto"/>
        <w:rPr>
          <w:rFonts w:ascii="Nikosh" w:hAnsi="Nikosh" w:cs="Nikosh"/>
          <w:sz w:val="24"/>
          <w:szCs w:val="24"/>
        </w:rPr>
      </w:pPr>
      <w:proofErr w:type="spellStart"/>
      <w:r w:rsidRPr="0082105B">
        <w:rPr>
          <w:rFonts w:ascii="Nikosh" w:hAnsi="Nikosh" w:cs="Nikosh"/>
          <w:sz w:val="24"/>
          <w:szCs w:val="24"/>
        </w:rPr>
        <w:t>আকরাম</w:t>
      </w:r>
      <w:proofErr w:type="spellEnd"/>
      <w:r w:rsidRPr="0082105B">
        <w:rPr>
          <w:rFonts w:ascii="Nikosh" w:hAnsi="Nikosh" w:cs="Nikosh"/>
          <w:sz w:val="24"/>
          <w:szCs w:val="24"/>
        </w:rPr>
        <w:t>/</w:t>
      </w:r>
      <w:proofErr w:type="spellStart"/>
      <w:r w:rsidRPr="0082105B">
        <w:rPr>
          <w:rFonts w:ascii="Nikosh" w:hAnsi="Nikosh" w:cs="Nikosh"/>
          <w:sz w:val="24"/>
          <w:szCs w:val="24"/>
        </w:rPr>
        <w:t>ফারহানা</w:t>
      </w:r>
      <w:proofErr w:type="spellEnd"/>
      <w:r w:rsidRPr="0082105B">
        <w:rPr>
          <w:rFonts w:ascii="Nikosh" w:hAnsi="Nikosh" w:cs="Nikosh"/>
          <w:sz w:val="24"/>
          <w:szCs w:val="24"/>
        </w:rPr>
        <w:t>/</w:t>
      </w:r>
      <w:proofErr w:type="spellStart"/>
      <w:r w:rsidRPr="0082105B">
        <w:rPr>
          <w:rFonts w:ascii="Nikosh" w:hAnsi="Nikosh" w:cs="Nikosh"/>
          <w:sz w:val="24"/>
          <w:szCs w:val="24"/>
        </w:rPr>
        <w:t>রফিকুল</w:t>
      </w:r>
      <w:proofErr w:type="spellEnd"/>
      <w:r w:rsidRPr="0082105B">
        <w:rPr>
          <w:rFonts w:ascii="Nikosh" w:hAnsi="Nikosh" w:cs="Nikosh"/>
          <w:sz w:val="24"/>
          <w:szCs w:val="24"/>
        </w:rPr>
        <w:t>/</w:t>
      </w:r>
      <w:proofErr w:type="spellStart"/>
      <w:r w:rsidRPr="0082105B">
        <w:rPr>
          <w:rFonts w:ascii="Nikosh" w:hAnsi="Nikosh" w:cs="Nikosh"/>
          <w:sz w:val="24"/>
          <w:szCs w:val="24"/>
        </w:rPr>
        <w:t>মিজান</w:t>
      </w:r>
      <w:proofErr w:type="spellEnd"/>
      <w:r w:rsidRPr="0082105B">
        <w:rPr>
          <w:rFonts w:ascii="Nikosh" w:hAnsi="Nikosh" w:cs="Nikosh"/>
          <w:sz w:val="24"/>
          <w:szCs w:val="24"/>
        </w:rPr>
        <w:t>/২০২০/</w:t>
      </w:r>
      <w:r>
        <w:rPr>
          <w:rFonts w:ascii="Nikosh" w:hAnsi="Nikosh" w:cs="Nikosh"/>
          <w:sz w:val="24"/>
          <w:szCs w:val="24"/>
        </w:rPr>
        <w:t>১৯১৫</w:t>
      </w:r>
      <w:r w:rsidRPr="0082105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2105B">
        <w:rPr>
          <w:rFonts w:ascii="Nikosh" w:hAnsi="Nikosh" w:cs="Nikosh"/>
          <w:sz w:val="24"/>
          <w:szCs w:val="24"/>
        </w:rPr>
        <w:t>ঘন্টা</w:t>
      </w:r>
      <w:proofErr w:type="spellEnd"/>
    </w:p>
    <w:p w:rsidR="00A14B6C" w:rsidRDefault="00A14B6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A14B6C" w:rsidRPr="00A14B6C" w:rsidRDefault="00A14B6C" w:rsidP="00A14B6C">
      <w:pPr>
        <w:rPr>
          <w:rFonts w:ascii="Times New Roman" w:eastAsia="Times New Roman" w:hAnsi="Times New Roman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</w:rPr>
        <w:lastRenderedPageBreak/>
        <w:t>তথ্যবিবরণী                             </w:t>
      </w:r>
      <w:r>
        <w:rPr>
          <w:rFonts w:ascii="Nikosh" w:eastAsia="Times New Roman" w:hAnsi="Nikosh" w:cs="Nikosh"/>
          <w:sz w:val="28"/>
          <w:szCs w:val="28"/>
        </w:rPr>
        <w:t>                     </w:t>
      </w:r>
      <w:r w:rsidRPr="00964C90">
        <w:rPr>
          <w:rFonts w:ascii="Nikosh" w:eastAsia="Times New Roman" w:hAnsi="Nikosh" w:cs="Nikosh"/>
          <w:sz w:val="28"/>
          <w:szCs w:val="28"/>
        </w:rPr>
        <w:t xml:space="preserve">                                   </w:t>
      </w:r>
      <w:r>
        <w:rPr>
          <w:rFonts w:ascii="Nikosh" w:eastAsia="Times New Roman" w:hAnsi="Nikosh" w:cs="Nikosh"/>
          <w:sz w:val="28"/>
          <w:szCs w:val="28"/>
        </w:rPr>
        <w:t xml:space="preserve">            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নম্</w:t>
      </w:r>
      <w:proofErr w:type="gramStart"/>
      <w:r w:rsidRPr="00964C90">
        <w:rPr>
          <w:rFonts w:ascii="Nikosh" w:eastAsia="Times New Roman" w:hAnsi="Nikosh" w:cs="Nikosh"/>
          <w:sz w:val="28"/>
          <w:szCs w:val="28"/>
        </w:rPr>
        <w:t>বর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:</w:t>
      </w:r>
      <w:proofErr w:type="gramEnd"/>
      <w:r>
        <w:rPr>
          <w:rFonts w:ascii="Nikosh" w:eastAsia="Times New Roman" w:hAnsi="Nikosh" w:cs="Nikosh"/>
          <w:sz w:val="28"/>
          <w:szCs w:val="28"/>
        </w:rPr>
        <w:t xml:space="preserve"> ১৯৬৩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A14B6C" w:rsidRPr="00A14B6C" w:rsidRDefault="00A14B6C" w:rsidP="00A14B6C">
      <w:pPr>
        <w:ind w:right="54"/>
        <w:jc w:val="center"/>
        <w:textAlignment w:val="baseline"/>
        <w:rPr>
          <w:rFonts w:ascii="Nikosh" w:eastAsia="Times New Roman" w:hAnsi="Nikosh" w:cs="Nikosh"/>
          <w:b/>
          <w:bCs/>
          <w:sz w:val="28"/>
          <w:szCs w:val="28"/>
          <w:lang w:bidi="bn-IN"/>
        </w:rPr>
      </w:pPr>
      <w:r w:rsidRPr="00964C90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কোভিড</w:t>
      </w:r>
      <w:r w:rsidRPr="00964C90">
        <w:rPr>
          <w:rFonts w:ascii="Nikosh" w:eastAsia="Times New Roman" w:hAnsi="Nikosh" w:cs="Nikosh"/>
          <w:sz w:val="28"/>
          <w:szCs w:val="28"/>
        </w:rPr>
        <w:t>-</w:t>
      </w:r>
      <w:r w:rsidRPr="00964C90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 xml:space="preserve">১৯ </w:t>
      </w:r>
      <w:r w:rsidRPr="00964C90">
        <w:rPr>
          <w:rFonts w:ascii="Nikosh" w:eastAsia="Times New Roman" w:hAnsi="Nikosh" w:cs="Nikosh"/>
          <w:sz w:val="28"/>
          <w:szCs w:val="28"/>
        </w:rPr>
        <w:t>(</w:t>
      </w:r>
      <w:r w:rsidRPr="00964C90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করোনা ভাইরাস</w:t>
      </w:r>
      <w:r w:rsidRPr="00964C90">
        <w:rPr>
          <w:rFonts w:ascii="Nikosh" w:eastAsia="Times New Roman" w:hAnsi="Nikosh" w:cs="Nikosh"/>
          <w:sz w:val="28"/>
          <w:szCs w:val="28"/>
        </w:rPr>
        <w:t xml:space="preserve">) </w:t>
      </w:r>
      <w:r w:rsidRPr="00964C90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সংক্রান্ত সর্বশেষ প্রতিবেদন</w:t>
      </w:r>
    </w:p>
    <w:p w:rsidR="00A14B6C" w:rsidRPr="00A14B6C" w:rsidRDefault="00A14B6C" w:rsidP="00A14B6C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964C90">
        <w:rPr>
          <w:rFonts w:ascii="Nikosh" w:eastAsia="Times New Roman" w:hAnsi="Nikosh" w:cs="Nikosh"/>
          <w:color w:val="222222"/>
          <w:sz w:val="28"/>
          <w:szCs w:val="28"/>
        </w:rPr>
        <w:t>ঢাকা</w:t>
      </w:r>
      <w:proofErr w:type="spellEnd"/>
      <w:r w:rsidRPr="00964C90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r>
        <w:rPr>
          <w:rFonts w:ascii="Nikosh" w:eastAsia="Times New Roman" w:hAnsi="Nikosh" w:cs="Nikosh"/>
          <w:color w:val="222222"/>
          <w:sz w:val="28"/>
          <w:szCs w:val="28"/>
        </w:rPr>
        <w:t>১৬</w:t>
      </w:r>
      <w:r w:rsidRPr="00964C90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  <w:lang w:bidi="bn-BD"/>
        </w:rPr>
        <w:t>জ্যৈষ্ঠ</w:t>
      </w:r>
      <w:proofErr w:type="spellEnd"/>
      <w:r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(৩০</w:t>
      </w:r>
      <w:r w:rsidRPr="00964C90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মে)</w:t>
      </w:r>
      <w:r w:rsidRPr="00964C90">
        <w:rPr>
          <w:rFonts w:ascii="Nikosh" w:eastAsia="Times New Roman" w:hAnsi="Nikosh" w:cs="Nikosh"/>
          <w:sz w:val="28"/>
          <w:szCs w:val="28"/>
        </w:rPr>
        <w:t xml:space="preserve">: </w:t>
      </w:r>
    </w:p>
    <w:p w:rsidR="00A14B6C" w:rsidRPr="00A14B6C" w:rsidRDefault="00A14B6C" w:rsidP="00A14B6C">
      <w:pPr>
        <w:rPr>
          <w:rFonts w:ascii="Nikosh" w:eastAsia="Times New Roman" w:hAnsi="Nikosh" w:cs="Nikosh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  <w:cs/>
          <w:lang w:bidi="bn-IN"/>
        </w:rPr>
        <w:tab/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ন্যাশনাল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ডিজাস্টার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রেসপন্স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কো-অর্ডিনেশন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সেন্টার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(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এনডিআরসিসি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)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থেকে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প্রাপ্ত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তথ্য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অনুযায়ী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করোনা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ভাইরাস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পরিস্থিতি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মোকাবিলা</w:t>
      </w:r>
      <w:r>
        <w:rPr>
          <w:rFonts w:ascii="Nikosh" w:eastAsia="Times New Roman" w:hAnsi="Nikosh" w:cs="Nikosh"/>
          <w:sz w:val="28"/>
          <w:szCs w:val="28"/>
        </w:rPr>
        <w:t>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জন্য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৬৪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জেলায়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ইতোমধ্যে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১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লাখ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৯১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৮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শত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১৭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মেট্রিক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টন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চাল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বরাদ্দ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এছাড়া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শিশু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খাদ্য-সহ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অন্যান্য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সামগ্রী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ক্রয়ের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জন্য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১১০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কোটি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৩</w:t>
      </w:r>
      <w:r w:rsidRPr="00964C90">
        <w:rPr>
          <w:rFonts w:ascii="Nikosh" w:eastAsia="Times New Roman" w:hAnsi="Nikosh" w:cs="Nikosh"/>
          <w:sz w:val="28"/>
          <w:szCs w:val="28"/>
        </w:rPr>
        <w:t xml:space="preserve">৭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লাখ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৭২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২৬৪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টাকা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বরাদ্দ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দুর্যোগ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ব্যবস্থাপনা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ত্রাণ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মন্ত্রণালয়ের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মাধ্যমে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বরাদ্দকৃত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সাহায্য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দেশের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সকল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জেলা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উপজেলা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প্রশাসনের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মাধ্যমে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বিতরণ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হচ্ছে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। ‌</w:t>
      </w:r>
    </w:p>
    <w:p w:rsidR="00A14B6C" w:rsidRPr="00176568" w:rsidRDefault="00A14B6C" w:rsidP="00A14B6C">
      <w:pPr>
        <w:textAlignment w:val="baseline"/>
        <w:rPr>
          <w:rFonts w:ascii="Nikosh" w:eastAsia="Times New Roman" w:hAnsi="Nikosh" w:cs="Nikosh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</w:rPr>
        <w:tab/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স্বাস্থ্য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অধিদপ্তর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রোগতত্ত্ব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রোগ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নিয়ন্ত্রণ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গবেষণা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প্রতিষ্ঠান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(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আইইডিসিআর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>)-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তথ</w:t>
      </w:r>
      <w:r>
        <w:rPr>
          <w:rFonts w:ascii="Nikosh" w:eastAsia="Times New Roman" w:hAnsi="Nikosh" w:cs="Nikosh"/>
          <w:sz w:val="28"/>
          <w:szCs w:val="28"/>
        </w:rPr>
        <w:t>্যানুযায়ী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আজ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দেশে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করে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আরো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১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৭৬৪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জনের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শরীরে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করোনা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সংক্রমণ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ধরা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পড়েছে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এ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নিয়ে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বাংলাদেশে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এখন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পর্যন্ত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কোভিড-১৯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আক্রান্ত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রোগীর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সংখ্যা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৪৪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৬০৪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গত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২৪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ঘণ্টায়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২৮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জন-সহ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পর্যন্ত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৬১০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রোগে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মৃত্যুবরণ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করেছেন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গত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২৪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ঘণ্টায়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৯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৯৯৭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জনের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নমুনা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পরীক্ষা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</w:p>
    <w:p w:rsidR="00A14B6C" w:rsidRPr="00A14B6C" w:rsidRDefault="00A14B6C" w:rsidP="00A14B6C">
      <w:pPr>
        <w:textAlignment w:val="baseline"/>
        <w:rPr>
          <w:rFonts w:ascii="Nikosh" w:eastAsia="Times New Roman" w:hAnsi="Nikosh" w:cs="Nikosh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</w:rPr>
        <w:tab/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এখন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পর্যন্ত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সর্বমোট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২৪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লাখ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৭০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২</w:t>
      </w:r>
      <w:r w:rsidRPr="00964C90">
        <w:rPr>
          <w:rFonts w:ascii="Nikosh" w:eastAsia="Times New Roman" w:hAnsi="Nikosh" w:cs="Nikosh"/>
          <w:sz w:val="28"/>
          <w:szCs w:val="28"/>
        </w:rPr>
        <w:t xml:space="preserve">টি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পিপিই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সংগ্রহ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মধ</w:t>
      </w:r>
      <w:r>
        <w:rPr>
          <w:rFonts w:ascii="Nikosh" w:eastAsia="Times New Roman" w:hAnsi="Nikosh" w:cs="Nikosh"/>
          <w:sz w:val="28"/>
          <w:szCs w:val="28"/>
        </w:rPr>
        <w:t>্যে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মোট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বিতরণ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২১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লাখ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৪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৫৩৪</w:t>
      </w:r>
      <w:r w:rsidRPr="00964C90">
        <w:rPr>
          <w:rFonts w:ascii="Nikosh" w:eastAsia="Times New Roman" w:hAnsi="Nikosh" w:cs="Nikosh"/>
          <w:sz w:val="28"/>
          <w:szCs w:val="28"/>
        </w:rPr>
        <w:t xml:space="preserve">টি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মজুত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আছে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৩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লাখ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৬৫</w:t>
      </w:r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৪৬৮</w:t>
      </w:r>
      <w:r w:rsidRPr="00964C90">
        <w:rPr>
          <w:rFonts w:ascii="Nikosh" w:eastAsia="Times New Roman" w:hAnsi="Nikosh" w:cs="Nikosh"/>
          <w:sz w:val="28"/>
          <w:szCs w:val="28"/>
        </w:rPr>
        <w:t>টি।</w:t>
      </w:r>
    </w:p>
    <w:p w:rsidR="00A14B6C" w:rsidRPr="00513235" w:rsidRDefault="00A14B6C" w:rsidP="00A14B6C">
      <w:pPr>
        <w:textAlignment w:val="baseline"/>
        <w:rPr>
          <w:rFonts w:ascii="Nikosh" w:eastAsia="Times New Roman" w:hAnsi="Nikosh" w:cs="Nikosh"/>
          <w:sz w:val="28"/>
          <w:szCs w:val="28"/>
        </w:rPr>
      </w:pPr>
      <w:r w:rsidRPr="00964C90">
        <w:rPr>
          <w:rFonts w:ascii="Nikosh" w:eastAsia="Times New Roman" w:hAnsi="Nikosh" w:cs="Nikosh"/>
          <w:sz w:val="28"/>
          <w:szCs w:val="28"/>
        </w:rPr>
        <w:tab/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সারা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দেশে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জেলা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উপজেলা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পর্যায়ে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প্রাতিষ্ঠানিক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কোয়ারেন্টা</w:t>
      </w:r>
      <w:r>
        <w:rPr>
          <w:rFonts w:ascii="Nikosh" w:eastAsia="Times New Roman" w:hAnsi="Nikosh" w:cs="Nikosh"/>
          <w:sz w:val="28"/>
          <w:szCs w:val="28"/>
        </w:rPr>
        <w:t>ইনের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জন্য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প্রস্তুত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৬২৯</w:t>
      </w:r>
      <w:r w:rsidRPr="00964C90">
        <w:rPr>
          <w:rFonts w:ascii="Nikosh" w:eastAsia="Times New Roman" w:hAnsi="Nikosh" w:cs="Nikosh"/>
          <w:sz w:val="28"/>
          <w:szCs w:val="28"/>
        </w:rPr>
        <w:t xml:space="preserve">টি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প্রতিষ্ঠান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মাধ্যমে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তাৎক্ষণিকভাবে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প্রাতিষ্ঠানিক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কোয়ারেন্টাইনের</w:t>
      </w:r>
      <w:proofErr w:type="spellEnd"/>
      <w:r w:rsidRPr="00964C90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964C90">
        <w:rPr>
          <w:rFonts w:ascii="Nikosh" w:eastAsia="Times New Roman" w:hAnsi="Nikosh" w:cs="Nikosh"/>
          <w:sz w:val="28"/>
          <w:szCs w:val="28"/>
        </w:rPr>
        <w:t>স</w:t>
      </w:r>
      <w:r>
        <w:rPr>
          <w:rFonts w:ascii="Nikosh" w:eastAsia="Times New Roman" w:hAnsi="Nikosh" w:cs="Nikosh"/>
          <w:sz w:val="28"/>
          <w:szCs w:val="28"/>
        </w:rPr>
        <w:t>েবা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প্রদান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যাবে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৩১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r w:rsidRPr="00513235">
        <w:rPr>
          <w:rFonts w:ascii="Nikosh" w:eastAsia="Times New Roman" w:hAnsi="Nikosh" w:cs="Nikosh"/>
          <w:sz w:val="28"/>
          <w:szCs w:val="28"/>
        </w:rPr>
        <w:t xml:space="preserve">৯৯১ </w:t>
      </w:r>
      <w:proofErr w:type="spellStart"/>
      <w:r w:rsidRPr="00513235">
        <w:rPr>
          <w:rFonts w:ascii="Nikosh" w:eastAsia="Times New Roman" w:hAnsi="Nikosh" w:cs="Nikosh"/>
          <w:sz w:val="28"/>
          <w:szCs w:val="28"/>
        </w:rPr>
        <w:t>জনকে</w:t>
      </w:r>
      <w:proofErr w:type="spellEnd"/>
      <w:r w:rsidRPr="00513235">
        <w:rPr>
          <w:rFonts w:ascii="Nikosh" w:eastAsia="Times New Roman" w:hAnsi="Nikosh" w:cs="Nikosh"/>
          <w:sz w:val="28"/>
          <w:szCs w:val="28"/>
        </w:rPr>
        <w:t>।</w:t>
      </w:r>
    </w:p>
    <w:p w:rsidR="00A14B6C" w:rsidRPr="00513235" w:rsidRDefault="00A14B6C" w:rsidP="00A14B6C">
      <w:pPr>
        <w:spacing w:line="288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513235">
        <w:rPr>
          <w:rFonts w:ascii="Nikosh" w:hAnsi="Nikosh" w:cs="Nikosh"/>
          <w:sz w:val="28"/>
          <w:szCs w:val="28"/>
        </w:rPr>
        <w:t>#</w:t>
      </w:r>
    </w:p>
    <w:p w:rsidR="00A14B6C" w:rsidRPr="00513235" w:rsidRDefault="00A14B6C" w:rsidP="00A14B6C">
      <w:pPr>
        <w:spacing w:line="288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তাসমীন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ফারহানা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রফিকুল</w:t>
      </w:r>
      <w:proofErr w:type="spellEnd"/>
      <w:r w:rsidRPr="00513235">
        <w:rPr>
          <w:rFonts w:ascii="Nikosh" w:hAnsi="Nikosh" w:cs="Nikosh"/>
          <w:sz w:val="28"/>
          <w:szCs w:val="28"/>
        </w:rPr>
        <w:t>/</w:t>
      </w:r>
      <w:proofErr w:type="spellStart"/>
      <w:r w:rsidRPr="00513235">
        <w:rPr>
          <w:rFonts w:ascii="Nikosh" w:hAnsi="Nikosh" w:cs="Nikosh"/>
          <w:sz w:val="28"/>
          <w:szCs w:val="28"/>
        </w:rPr>
        <w:t>মিজান</w:t>
      </w:r>
      <w:proofErr w:type="spellEnd"/>
      <w:r w:rsidRPr="00513235">
        <w:rPr>
          <w:rFonts w:ascii="Nikosh" w:hAnsi="Nikosh" w:cs="Nikosh"/>
          <w:sz w:val="28"/>
          <w:szCs w:val="28"/>
        </w:rPr>
        <w:t>/২০২০/</w:t>
      </w:r>
      <w:r>
        <w:rPr>
          <w:rFonts w:ascii="Nikosh" w:hAnsi="Nikosh" w:cs="Nikosh"/>
          <w:sz w:val="28"/>
          <w:szCs w:val="28"/>
        </w:rPr>
        <w:t xml:space="preserve">১৯২০ </w:t>
      </w:r>
      <w:proofErr w:type="spellStart"/>
      <w:r w:rsidRPr="00513235">
        <w:rPr>
          <w:rFonts w:ascii="Nikosh" w:hAnsi="Nikosh" w:cs="Nikosh"/>
          <w:sz w:val="28"/>
          <w:szCs w:val="28"/>
        </w:rPr>
        <w:t>ঘন্টা</w:t>
      </w:r>
      <w:proofErr w:type="spellEnd"/>
    </w:p>
    <w:p w:rsidR="00A14B6C" w:rsidRPr="00513235" w:rsidRDefault="00A14B6C" w:rsidP="00A14B6C">
      <w:pPr>
        <w:rPr>
          <w:rFonts w:ascii="Nikosh" w:eastAsia="Times New Roman" w:hAnsi="Nikosh" w:cs="Nikosh"/>
          <w:sz w:val="28"/>
          <w:szCs w:val="28"/>
        </w:rPr>
      </w:pPr>
    </w:p>
    <w:p w:rsidR="00A14B6C" w:rsidRPr="0082105B" w:rsidRDefault="00A14B6C" w:rsidP="00A14B6C">
      <w:pPr>
        <w:spacing w:line="288" w:lineRule="auto"/>
        <w:rPr>
          <w:rFonts w:ascii="Nikosh" w:hAnsi="Nikosh" w:cs="Nikosh"/>
          <w:sz w:val="24"/>
          <w:szCs w:val="24"/>
        </w:rPr>
      </w:pPr>
    </w:p>
    <w:p w:rsidR="00A14B6C" w:rsidRPr="005A33C4" w:rsidRDefault="00A14B6C" w:rsidP="00A14B6C">
      <w:pPr>
        <w:rPr>
          <w:rFonts w:ascii="Nikosh" w:eastAsia="Times New Roman" w:hAnsi="Nikosh" w:cs="Nikosh"/>
          <w:sz w:val="24"/>
          <w:szCs w:val="28"/>
        </w:rPr>
      </w:pPr>
    </w:p>
    <w:p w:rsidR="000F39E7" w:rsidRPr="008467D3" w:rsidRDefault="000F39E7" w:rsidP="008467D3"/>
    <w:sectPr w:rsidR="000F39E7" w:rsidRPr="008467D3" w:rsidSect="0080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8E2"/>
    <w:multiLevelType w:val="hybridMultilevel"/>
    <w:tmpl w:val="0AEE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B7"/>
    <w:multiLevelType w:val="hybridMultilevel"/>
    <w:tmpl w:val="515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59D6"/>
    <w:multiLevelType w:val="hybridMultilevel"/>
    <w:tmpl w:val="7F6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A3A07"/>
    <w:multiLevelType w:val="hybridMultilevel"/>
    <w:tmpl w:val="D07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4055"/>
    <w:multiLevelType w:val="hybridMultilevel"/>
    <w:tmpl w:val="4A529504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5">
    <w:nsid w:val="6C3D3EBA"/>
    <w:multiLevelType w:val="hybridMultilevel"/>
    <w:tmpl w:val="2EE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CF6A34"/>
    <w:rsid w:val="000012C2"/>
    <w:rsid w:val="00015084"/>
    <w:rsid w:val="00026575"/>
    <w:rsid w:val="00083F47"/>
    <w:rsid w:val="000B594D"/>
    <w:rsid w:val="000B6B19"/>
    <w:rsid w:val="000D5678"/>
    <w:rsid w:val="000E4889"/>
    <w:rsid w:val="000E4A14"/>
    <w:rsid w:val="000F39E7"/>
    <w:rsid w:val="00116811"/>
    <w:rsid w:val="00132036"/>
    <w:rsid w:val="00132A57"/>
    <w:rsid w:val="001E0DDD"/>
    <w:rsid w:val="001F1D85"/>
    <w:rsid w:val="001F617B"/>
    <w:rsid w:val="00237EFD"/>
    <w:rsid w:val="00253506"/>
    <w:rsid w:val="002778EF"/>
    <w:rsid w:val="00283CE2"/>
    <w:rsid w:val="002A625A"/>
    <w:rsid w:val="00311C6F"/>
    <w:rsid w:val="003728AD"/>
    <w:rsid w:val="0041278F"/>
    <w:rsid w:val="004335FD"/>
    <w:rsid w:val="00484FBE"/>
    <w:rsid w:val="00486138"/>
    <w:rsid w:val="004B373E"/>
    <w:rsid w:val="004B479C"/>
    <w:rsid w:val="004E67B3"/>
    <w:rsid w:val="0051295F"/>
    <w:rsid w:val="00537169"/>
    <w:rsid w:val="00581023"/>
    <w:rsid w:val="00594460"/>
    <w:rsid w:val="006848B2"/>
    <w:rsid w:val="006E2C22"/>
    <w:rsid w:val="007037A6"/>
    <w:rsid w:val="0071033D"/>
    <w:rsid w:val="0079242A"/>
    <w:rsid w:val="007962EE"/>
    <w:rsid w:val="00805A35"/>
    <w:rsid w:val="00810929"/>
    <w:rsid w:val="00816858"/>
    <w:rsid w:val="008467D3"/>
    <w:rsid w:val="009010A9"/>
    <w:rsid w:val="00906C61"/>
    <w:rsid w:val="0091152D"/>
    <w:rsid w:val="00941C83"/>
    <w:rsid w:val="00974370"/>
    <w:rsid w:val="009D14CF"/>
    <w:rsid w:val="00A10F4F"/>
    <w:rsid w:val="00A12058"/>
    <w:rsid w:val="00A14B6C"/>
    <w:rsid w:val="00A56BAE"/>
    <w:rsid w:val="00A7088B"/>
    <w:rsid w:val="00AC7779"/>
    <w:rsid w:val="00AD5CE0"/>
    <w:rsid w:val="00AF3269"/>
    <w:rsid w:val="00B53741"/>
    <w:rsid w:val="00BA31C1"/>
    <w:rsid w:val="00BE10BF"/>
    <w:rsid w:val="00BF46EA"/>
    <w:rsid w:val="00BF5CEC"/>
    <w:rsid w:val="00C51404"/>
    <w:rsid w:val="00C80998"/>
    <w:rsid w:val="00CF6A34"/>
    <w:rsid w:val="00D44A85"/>
    <w:rsid w:val="00D534C1"/>
    <w:rsid w:val="00D617C2"/>
    <w:rsid w:val="00DA229D"/>
    <w:rsid w:val="00DF38D4"/>
    <w:rsid w:val="00E059EC"/>
    <w:rsid w:val="00E12661"/>
    <w:rsid w:val="00E667E6"/>
    <w:rsid w:val="00E72AE4"/>
    <w:rsid w:val="00EA4307"/>
    <w:rsid w:val="00EB63FC"/>
    <w:rsid w:val="00F62637"/>
    <w:rsid w:val="00F63169"/>
    <w:rsid w:val="00F84ACA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CF6A34"/>
    <w:pPr>
      <w:ind w:left="720"/>
      <w:contextualSpacing/>
    </w:p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58102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63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63169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3169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1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30</cp:revision>
  <cp:lastPrinted>2020-05-28T15:31:00Z</cp:lastPrinted>
  <dcterms:created xsi:type="dcterms:W3CDTF">2020-05-28T10:25:00Z</dcterms:created>
  <dcterms:modified xsi:type="dcterms:W3CDTF">2020-05-30T14:18:00Z</dcterms:modified>
</cp:coreProperties>
</file>